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05A7" w14:textId="77777777" w:rsidR="002153CC" w:rsidRPr="007C1657" w:rsidRDefault="002153CC">
      <w:pPr>
        <w:spacing w:before="4"/>
        <w:rPr>
          <w:rFonts w:ascii="Times New Roman" w:eastAsia="Times New Roman" w:hAnsi="Times New Roman" w:cs="Times New Roman"/>
          <w:sz w:val="16"/>
          <w:szCs w:val="16"/>
          <w:lang w:val="sr-Latn-ME"/>
        </w:rPr>
      </w:pPr>
    </w:p>
    <w:p w14:paraId="1BA580F5" w14:textId="77777777" w:rsidR="002153CC" w:rsidRPr="007C1657" w:rsidRDefault="003778EB">
      <w:pPr>
        <w:spacing w:before="69"/>
        <w:ind w:left="3510" w:right="3529"/>
        <w:jc w:val="center"/>
        <w:rPr>
          <w:rFonts w:ascii="Times New Roman" w:eastAsia="Times New Roman" w:hAnsi="Times New Roman" w:cs="Times New Roman"/>
          <w:sz w:val="24"/>
          <w:szCs w:val="24"/>
          <w:lang w:val="sr-Latn-ME"/>
        </w:rPr>
      </w:pPr>
      <w:r w:rsidRPr="007C1657">
        <w:rPr>
          <w:rFonts w:ascii="Times New Roman" w:hAnsi="Times New Roman" w:cs="Times New Roman"/>
          <w:b/>
          <w:spacing w:val="-1"/>
          <w:sz w:val="24"/>
          <w:lang w:val="sr-Latn-ME"/>
        </w:rPr>
        <w:t>Bojana</w:t>
      </w:r>
      <w:r w:rsidRPr="007C1657">
        <w:rPr>
          <w:rFonts w:ascii="Times New Roman" w:hAnsi="Times New Roman" w:cs="Times New Roman"/>
          <w:b/>
          <w:sz w:val="24"/>
          <w:lang w:val="sr-Latn-ME"/>
        </w:rPr>
        <w:t xml:space="preserve"> </w:t>
      </w:r>
      <w:r w:rsidRPr="007C1657">
        <w:rPr>
          <w:rFonts w:ascii="Times New Roman" w:hAnsi="Times New Roman" w:cs="Times New Roman"/>
          <w:b/>
          <w:spacing w:val="-1"/>
          <w:sz w:val="24"/>
          <w:lang w:val="sr-Latn-ME"/>
        </w:rPr>
        <w:t>Trivunčić</w:t>
      </w:r>
    </w:p>
    <w:p w14:paraId="3750EDB4" w14:textId="77777777" w:rsidR="002153CC" w:rsidRPr="007C1657" w:rsidRDefault="002153CC">
      <w:pPr>
        <w:spacing w:before="9"/>
        <w:rPr>
          <w:rFonts w:ascii="Times New Roman" w:eastAsia="Times New Roman" w:hAnsi="Times New Roman" w:cs="Times New Roman"/>
          <w:b/>
          <w:bCs/>
          <w:sz w:val="35"/>
          <w:szCs w:val="35"/>
          <w:lang w:val="sr-Latn-ME"/>
        </w:rPr>
      </w:pPr>
    </w:p>
    <w:p w14:paraId="0B594F04" w14:textId="15564F0E" w:rsidR="00E27866" w:rsidRPr="007C1657" w:rsidRDefault="00E27866" w:rsidP="007C1657">
      <w:pPr>
        <w:pStyle w:val="Heading1"/>
        <w:spacing w:line="511" w:lineRule="auto"/>
        <w:ind w:right="80"/>
        <w:jc w:val="center"/>
        <w:rPr>
          <w:rFonts w:cs="Times New Roman"/>
          <w:spacing w:val="-9"/>
          <w:lang w:val="sr-Latn-ME"/>
        </w:rPr>
      </w:pPr>
      <w:r w:rsidRPr="007C1657">
        <w:rPr>
          <w:rFonts w:cs="Times New Roman"/>
          <w:spacing w:val="-5"/>
          <w:lang w:val="sr-Latn-ME"/>
        </w:rPr>
        <w:t xml:space="preserve">6. </w:t>
      </w:r>
      <w:r w:rsidRPr="007C1657">
        <w:rPr>
          <w:rFonts w:cs="Times New Roman"/>
          <w:spacing w:val="-9"/>
          <w:lang w:val="sr-Latn-ME"/>
        </w:rPr>
        <w:t>TRAUMA OF DISPLACEMENT AND MIGRATION</w:t>
      </w:r>
    </w:p>
    <w:p w14:paraId="24FDC3B3" w14:textId="7C390266" w:rsidR="00E27866" w:rsidRPr="007C1657" w:rsidRDefault="00E27866" w:rsidP="00E27866">
      <w:pPr>
        <w:pStyle w:val="Heading1"/>
        <w:spacing w:line="511" w:lineRule="auto"/>
        <w:ind w:left="4100" w:right="1871" w:hanging="2235"/>
        <w:rPr>
          <w:rFonts w:cs="Times New Roman"/>
          <w:spacing w:val="-9"/>
          <w:lang w:val="sr-Latn-ME"/>
        </w:rPr>
      </w:pPr>
    </w:p>
    <w:p w14:paraId="36BBF3CC" w14:textId="0DC51CD4" w:rsidR="002153CC" w:rsidRPr="007C1657" w:rsidRDefault="003778EB">
      <w:pPr>
        <w:pStyle w:val="Heading1"/>
        <w:spacing w:line="511" w:lineRule="auto"/>
        <w:ind w:left="4100" w:right="1871" w:hanging="2235"/>
        <w:rPr>
          <w:rFonts w:cs="Times New Roman"/>
          <w:b w:val="0"/>
          <w:bCs w:val="0"/>
          <w:lang w:val="sr-Latn-ME"/>
        </w:rPr>
      </w:pPr>
      <w:r w:rsidRPr="007C1657">
        <w:rPr>
          <w:rFonts w:cs="Times New Roman"/>
          <w:spacing w:val="23"/>
          <w:lang w:val="sr-Latn-ME"/>
        </w:rPr>
        <w:t xml:space="preserve"> </w:t>
      </w:r>
      <w:r w:rsidR="00E27866" w:rsidRPr="007C1657">
        <w:rPr>
          <w:rFonts w:cs="Times New Roman"/>
          <w:spacing w:val="-1"/>
          <w:lang w:val="sr-Latn-ME"/>
        </w:rPr>
        <w:t>Introduction</w:t>
      </w:r>
    </w:p>
    <w:p w14:paraId="6384B80B" w14:textId="43004524" w:rsidR="002153CC" w:rsidRPr="007C1657" w:rsidRDefault="00E27866" w:rsidP="00E27866">
      <w:pPr>
        <w:pStyle w:val="BodyText"/>
        <w:spacing w:before="134"/>
        <w:ind w:right="118"/>
        <w:jc w:val="both"/>
        <w:rPr>
          <w:rFonts w:cs="Times New Roman"/>
          <w:lang w:val="sr-Latn-ME"/>
        </w:rPr>
      </w:pPr>
      <w:r w:rsidRPr="007C1657">
        <w:rPr>
          <w:rFonts w:cs="Times New Roman"/>
          <w:spacing w:val="-1"/>
          <w:lang w:val="sr-Latn-ME"/>
        </w:rPr>
        <w:t>According to UNHCR data, there are currently 68.5 million people worldwide who have been forcibly displaced from their homes, primarily due to wars and armed conflicts in their countries. Over 50% of the world's refugees today originate from Syria, Afghanistan, and South Sudan, and the largest number of them seek refuge in developing countries</w:t>
      </w:r>
      <w:r w:rsidR="003778EB" w:rsidRPr="007C1657">
        <w:rPr>
          <w:rFonts w:cs="Times New Roman"/>
          <w:spacing w:val="-1"/>
          <w:lang w:val="sr-Latn-ME"/>
        </w:rPr>
        <w:t>.</w:t>
      </w:r>
    </w:p>
    <w:p w14:paraId="75955D27" w14:textId="4C695766" w:rsidR="002153CC" w:rsidRPr="007C1657" w:rsidRDefault="00E27866" w:rsidP="00E27866">
      <w:pPr>
        <w:pStyle w:val="BodyText"/>
        <w:spacing w:before="158"/>
        <w:ind w:right="119"/>
        <w:jc w:val="both"/>
        <w:rPr>
          <w:rFonts w:cs="Times New Roman"/>
          <w:lang w:val="sr-Latn-ME"/>
        </w:rPr>
      </w:pPr>
      <w:r w:rsidRPr="007C1657">
        <w:rPr>
          <w:rFonts w:cs="Times New Roman"/>
          <w:spacing w:val="-1"/>
          <w:lang w:val="sr-Latn-ME"/>
        </w:rPr>
        <w:t xml:space="preserve">The Republic of Serbia is a country that, over the past twenty years or so, has faced two major waves of refugees. The first wave, in the 1990s, consisted of people forced to leave their homes due to the wars that took place in the territory of the former Socialist Federal Republic of Yugoslavia (SFRY). People sought refuge not only in the former republics of the SFRY but also in third countries. When comparing data on the number of refugees and internally displaced persons with the population figures from the 1991 census in the former SFRY, it is found that 15.83% of the population were refugees and internally displaced persons, meaning that every sixth resident of the former Yugoslavia had experienced </w:t>
      </w:r>
      <w:proofErr w:type="spellStart"/>
      <w:r w:rsidR="00100580" w:rsidRPr="007C1657">
        <w:rPr>
          <w:rFonts w:cs="Times New Roman"/>
          <w:spacing w:val="-1"/>
          <w:lang w:val="sr-Latn-ME"/>
        </w:rPr>
        <w:t>exile</w:t>
      </w:r>
      <w:proofErr w:type="spellEnd"/>
      <w:r w:rsidRPr="007C1657">
        <w:rPr>
          <w:rFonts w:cs="Times New Roman"/>
          <w:spacing w:val="-1"/>
          <w:lang w:val="sr-Latn-ME"/>
        </w:rPr>
        <w:t xml:space="preserve"> </w:t>
      </w:r>
      <w:proofErr w:type="spellStart"/>
      <w:r w:rsidRPr="007C1657">
        <w:rPr>
          <w:rFonts w:cs="Times New Roman"/>
          <w:spacing w:val="-1"/>
          <w:lang w:val="sr-Latn-ME"/>
        </w:rPr>
        <w:t>or</w:t>
      </w:r>
      <w:proofErr w:type="spellEnd"/>
      <w:r w:rsidRPr="007C1657">
        <w:rPr>
          <w:rFonts w:cs="Times New Roman"/>
          <w:spacing w:val="-1"/>
          <w:lang w:val="sr-Latn-ME"/>
        </w:rPr>
        <w:t xml:space="preserve"> </w:t>
      </w:r>
      <w:proofErr w:type="spellStart"/>
      <w:r w:rsidRPr="007C1657">
        <w:rPr>
          <w:rFonts w:cs="Times New Roman"/>
          <w:spacing w:val="-1"/>
          <w:lang w:val="sr-Latn-ME"/>
        </w:rPr>
        <w:t>internal</w:t>
      </w:r>
      <w:proofErr w:type="spellEnd"/>
      <w:r w:rsidRPr="007C1657">
        <w:rPr>
          <w:rFonts w:cs="Times New Roman"/>
          <w:spacing w:val="-1"/>
          <w:lang w:val="sr-Latn-ME"/>
        </w:rPr>
        <w:t xml:space="preserve"> </w:t>
      </w:r>
      <w:proofErr w:type="spellStart"/>
      <w:r w:rsidRPr="007C1657">
        <w:rPr>
          <w:rFonts w:cs="Times New Roman"/>
          <w:spacing w:val="-1"/>
          <w:lang w:val="sr-Latn-ME"/>
        </w:rPr>
        <w:t>displacement</w:t>
      </w:r>
      <w:proofErr w:type="spellEnd"/>
      <w:r w:rsidRPr="007C1657">
        <w:rPr>
          <w:rFonts w:cs="Times New Roman"/>
          <w:spacing w:val="-1"/>
          <w:lang w:val="sr-Latn-ME"/>
        </w:rPr>
        <w:t xml:space="preserve"> (Radović, 2005). According to UNHCR data from 2004, Serbia had over 290,000 refugees and over 250,000 internally displaced persons (Radović, 2005)</w:t>
      </w:r>
      <w:r w:rsidR="003778EB" w:rsidRPr="007C1657">
        <w:rPr>
          <w:rFonts w:cs="Times New Roman"/>
          <w:spacing w:val="-1"/>
          <w:lang w:val="sr-Latn-ME"/>
        </w:rPr>
        <w:t>.</w:t>
      </w:r>
    </w:p>
    <w:p w14:paraId="7E23953A" w14:textId="3B767CEA" w:rsidR="002153CC" w:rsidRPr="007C1657" w:rsidRDefault="00E27866" w:rsidP="00E27866">
      <w:pPr>
        <w:pStyle w:val="BodyText"/>
        <w:ind w:right="117"/>
        <w:jc w:val="both"/>
        <w:rPr>
          <w:rFonts w:cs="Times New Roman"/>
          <w:lang w:val="sr-Latn-ME"/>
        </w:rPr>
      </w:pPr>
      <w:r w:rsidRPr="007C1657">
        <w:rPr>
          <w:rFonts w:cs="Times New Roman"/>
          <w:spacing w:val="-1"/>
          <w:lang w:val="sr-Latn-ME"/>
        </w:rPr>
        <w:t>The second major wave of refugees that also affected the Republic of Serbia was caused by wars in the Middle East, in Syria, Afghanistan, and Iraq. Serbia, like other Balkan countries, was primarily a transit country through which refugees mostly passed on their way to European Union countries. The largest influx of refugees occurred during 2015, when, according to data from the International Organization for Migration (IOM), over 700,000 people passed through the Republic of Serbia. After the closure of the so-called Balkan route in March 2016, the number of refugees entering Serbia significantly decreased, their stay in Serbia became considerably prolonged, and the most common way of their movement toward European Union countries became illegal, usually with the help of smugglers. According to UNHCR data, there are currently around 4,500 refugees/migrants and asylum seekers in Serbia, mostly residing in reception-transit centers and asylum centers.</w:t>
      </w:r>
    </w:p>
    <w:p w14:paraId="0CAC2390" w14:textId="77777777" w:rsidR="00E27866" w:rsidRPr="007C1657" w:rsidRDefault="00E27866" w:rsidP="00E27866">
      <w:pPr>
        <w:pStyle w:val="BodyText"/>
        <w:spacing w:before="45" w:line="274" w:lineRule="exact"/>
        <w:ind w:right="158"/>
        <w:rPr>
          <w:rFonts w:cs="Times New Roman"/>
          <w:spacing w:val="-1"/>
          <w:lang w:val="sr-Latn-ME"/>
        </w:rPr>
      </w:pPr>
      <w:r w:rsidRPr="007C1657">
        <w:rPr>
          <w:rFonts w:cs="Times New Roman"/>
          <w:spacing w:val="-1"/>
          <w:lang w:val="sr-Latn-ME"/>
        </w:rPr>
        <w:t xml:space="preserve">The two waves of refugees certainly differ in many aspects. The first wave of refugees that arrived in the Republic of Serbia consisted of people who speak the same language and belong to the same or very similar cultural and religious milieu. The war that took place in the territory of the former SFRY directly affected life in Serbia itself, even though the war did not occur on Serbian territory, and thus the population of Serbia clearly and directly felt what was happening in what was, until recently, a single unified country. The second wave of refugees consists of people who speak different, unfamiliar languages, come from distinct cultural and religious backgrounds, and the wars and conflicts occurring in their countries of origin seem distant, foreign, and unfamiliar to us. Despite these differences, there are significant similarities in their suffering, the traumas they have endured, and especially in their experiences and emotional reactions to those </w:t>
      </w:r>
      <w:r w:rsidRPr="007C1657">
        <w:rPr>
          <w:rFonts w:cs="Times New Roman"/>
          <w:spacing w:val="-1"/>
          <w:lang w:val="sr-Latn-ME"/>
        </w:rPr>
        <w:lastRenderedPageBreak/>
        <w:t>experiences. The content of this text is based on the experience gained from working with the refugee population in the Republic of Serbia.</w:t>
      </w:r>
    </w:p>
    <w:p w14:paraId="703D235E" w14:textId="3F7528D4" w:rsidR="002153CC" w:rsidRPr="007C1657" w:rsidRDefault="002153CC">
      <w:pPr>
        <w:pStyle w:val="BodyText"/>
        <w:spacing w:before="45" w:line="274" w:lineRule="exact"/>
        <w:ind w:right="158" w:firstLine="0"/>
        <w:rPr>
          <w:rFonts w:cs="Times New Roman"/>
          <w:lang w:val="sr-Latn-ME"/>
        </w:rPr>
      </w:pPr>
    </w:p>
    <w:p w14:paraId="7482B692" w14:textId="77777777" w:rsidR="002153CC" w:rsidRPr="007C1657" w:rsidRDefault="002153CC">
      <w:pPr>
        <w:rPr>
          <w:rFonts w:ascii="Times New Roman" w:eastAsia="Times New Roman" w:hAnsi="Times New Roman" w:cs="Times New Roman"/>
          <w:sz w:val="24"/>
          <w:szCs w:val="24"/>
          <w:lang w:val="sr-Latn-ME"/>
        </w:rPr>
      </w:pPr>
    </w:p>
    <w:p w14:paraId="55A2EEC2" w14:textId="77777777" w:rsidR="002153CC" w:rsidRPr="007C1657" w:rsidRDefault="002153CC">
      <w:pPr>
        <w:spacing w:before="7"/>
        <w:rPr>
          <w:rFonts w:ascii="Times New Roman" w:eastAsia="Times New Roman" w:hAnsi="Times New Roman" w:cs="Times New Roman"/>
          <w:sz w:val="31"/>
          <w:szCs w:val="31"/>
          <w:lang w:val="sr-Latn-ME"/>
        </w:rPr>
      </w:pPr>
    </w:p>
    <w:p w14:paraId="7B4871F9" w14:textId="77777777" w:rsidR="00E27866" w:rsidRPr="007C1657" w:rsidRDefault="00E27866" w:rsidP="00E27866">
      <w:pPr>
        <w:pStyle w:val="Heading1"/>
        <w:ind w:left="1319"/>
        <w:rPr>
          <w:rFonts w:cs="Times New Roman"/>
          <w:spacing w:val="-1"/>
          <w:lang w:val="sr-Latn-ME"/>
        </w:rPr>
      </w:pPr>
      <w:r w:rsidRPr="007C1657">
        <w:rPr>
          <w:rFonts w:cs="Times New Roman"/>
          <w:spacing w:val="-1"/>
          <w:lang w:val="sr-Latn-ME"/>
        </w:rPr>
        <w:t>Traumatic Experiences Before, During, and After Displacement</w:t>
      </w:r>
    </w:p>
    <w:p w14:paraId="66AE5BB8" w14:textId="32E7A241" w:rsidR="002153CC" w:rsidRPr="007C1657" w:rsidRDefault="002153CC">
      <w:pPr>
        <w:pStyle w:val="Heading1"/>
        <w:ind w:left="1319"/>
        <w:rPr>
          <w:rFonts w:cs="Times New Roman"/>
          <w:b w:val="0"/>
          <w:bCs w:val="0"/>
          <w:lang w:val="sr-Latn-ME"/>
        </w:rPr>
      </w:pPr>
    </w:p>
    <w:p w14:paraId="32E7E92C" w14:textId="77777777" w:rsidR="00E27866" w:rsidRPr="007C1657" w:rsidRDefault="00E27866" w:rsidP="00E27866">
      <w:pPr>
        <w:pStyle w:val="BodyText"/>
        <w:ind w:right="100"/>
        <w:jc w:val="both"/>
        <w:rPr>
          <w:rFonts w:cs="Times New Roman"/>
          <w:spacing w:val="-1"/>
          <w:lang w:val="sr-Latn-ME"/>
        </w:rPr>
      </w:pPr>
      <w:r w:rsidRPr="007C1657">
        <w:rPr>
          <w:rFonts w:cs="Times New Roman"/>
          <w:spacing w:val="-1"/>
          <w:lang w:val="sr-Latn-ME"/>
        </w:rPr>
        <w:t>Refugees experience numerous traumatic events related to war, migration, and resettlement, making it difficult to define all types of traumatic events associated with displacement. Refugee traumas begin even before the outbreak of war, continue during the war, during the journey or displacement itself, and persist upon arrival in another country where they seek refuge. Many traumatic experiences also occur in the destination country, that is, after displacement. For example, in a study (Hollifield, Eckert, Warner, Jenkins, Krakow, Ruiz, Westermeyer, 2005) involving 67 participants, Kurdish and Vietnamese refugees, refugees reported an average of 150 events related to war. The methods used in this study identified an additional 123 new war-related events that are not included in currently used instruments for measuring traumatic experiences.</w:t>
      </w:r>
    </w:p>
    <w:p w14:paraId="51D2979D" w14:textId="6E82D7E5" w:rsidR="009449B8" w:rsidRPr="007C1657" w:rsidRDefault="009449B8" w:rsidP="009449B8">
      <w:pPr>
        <w:pStyle w:val="BodyText"/>
        <w:spacing w:before="158"/>
        <w:ind w:right="156"/>
        <w:jc w:val="both"/>
        <w:rPr>
          <w:rFonts w:cs="Times New Roman"/>
          <w:spacing w:val="-1"/>
          <w:lang w:val="sr-Latn-ME"/>
        </w:rPr>
      </w:pPr>
      <w:r w:rsidRPr="007C1657">
        <w:rPr>
          <w:rFonts w:cs="Times New Roman"/>
          <w:spacing w:val="-1"/>
          <w:lang w:val="sr-Latn-ME"/>
        </w:rPr>
        <w:t xml:space="preserve">The traumas experienced by refugees begin in their country of origin, even before they set out to seek refuge in another country. These experiences are often the primary reasons they leave their homeland. They are frequently exposed to war-related stressors, shelling, bombardment, political persecution, persecution based on religion, ethnicity, sexual orientation, or other factors. In their testimonies, one can hear how they lost property, homes, and everything they had built, how they experienced the loss of parents, children, friends, relatives, neighbors, and endured hunger and thirst. They are often witnesses to the killing of others—civilians, children—and to terrorist attacks. During </w:t>
      </w:r>
      <w:r w:rsidR="00100580" w:rsidRPr="007C1657">
        <w:rPr>
          <w:rFonts w:cs="Times New Roman"/>
          <w:spacing w:val="-1"/>
          <w:lang w:val="sr-Latn-ME"/>
        </w:rPr>
        <w:t>displacement</w:t>
      </w:r>
      <w:r w:rsidRPr="007C1657">
        <w:rPr>
          <w:rFonts w:cs="Times New Roman"/>
          <w:spacing w:val="-1"/>
          <w:lang w:val="sr-Latn-ME"/>
        </w:rPr>
        <w:t>, while passing through transit countries on their way to the destination country, they encounter new traumatic experiences, such as crossing seas in small boats that often capsize, various forms of violence from police, smugglers, local populations, and more.</w:t>
      </w:r>
    </w:p>
    <w:p w14:paraId="157F62FE" w14:textId="77777777" w:rsidR="009449B8" w:rsidRPr="007C1657" w:rsidRDefault="009449B8" w:rsidP="009449B8">
      <w:pPr>
        <w:pStyle w:val="BodyText"/>
        <w:ind w:right="157"/>
        <w:jc w:val="both"/>
        <w:rPr>
          <w:rFonts w:cs="Times New Roman"/>
          <w:spacing w:val="-1"/>
          <w:lang w:val="sr-Latn-ME"/>
        </w:rPr>
      </w:pPr>
      <w:r w:rsidRPr="007C1657">
        <w:rPr>
          <w:rFonts w:cs="Times New Roman"/>
          <w:spacing w:val="-1"/>
          <w:lang w:val="sr-Latn-ME"/>
        </w:rPr>
        <w:t>It is estimated that between 5 and 35% of every refugee population has been exposed to extreme forms of trauma such as torture (Towers, 2013). The experience of torture represents one of the most traumatic events, more traumatic than any other war-related traumatic experiences (Silove, Steel, McGorry, Miles &amp; Drobny, 2002). Torture is an interpersonal trauma, involving the deliberate infliction of severe physical and psychological pain on a person by another person who holds power and acts as an official authority. The goal of torture is to obtain information from the individual, extract confessions, but also to completely break the person physically and psychologically simply because they belong to a different religion, nation, or group of people. Thus, victims of torture among refugees who have been subjected to such extreme forms of violence in places of detention and imprisonment testify to brutal daily beatings, kicking, whipping, choking, hanging, electric shock torture, sexual abuse, rape, and more. Various forms of intimidation are present, including mock executions, threats, humiliation, and other forms of psychological maltreatment.</w:t>
      </w:r>
    </w:p>
    <w:p w14:paraId="46EBDD57" w14:textId="289C769E" w:rsidR="002153CC" w:rsidRPr="007C1657" w:rsidRDefault="002153CC">
      <w:pPr>
        <w:pStyle w:val="BodyText"/>
        <w:ind w:right="157"/>
        <w:jc w:val="both"/>
        <w:rPr>
          <w:rFonts w:cs="Times New Roman"/>
          <w:lang w:val="sr-Latn-ME"/>
        </w:rPr>
      </w:pPr>
    </w:p>
    <w:p w14:paraId="4415602C" w14:textId="77777777" w:rsidR="009449B8" w:rsidRPr="007C1657" w:rsidRDefault="009449B8" w:rsidP="009449B8">
      <w:pPr>
        <w:pStyle w:val="BodyText"/>
        <w:spacing w:before="40"/>
        <w:ind w:right="117"/>
        <w:jc w:val="both"/>
        <w:rPr>
          <w:rFonts w:cs="Times New Roman"/>
          <w:spacing w:val="-1"/>
          <w:lang w:val="sr-Latn-ME"/>
        </w:rPr>
      </w:pPr>
      <w:r w:rsidRPr="007C1657">
        <w:rPr>
          <w:rFonts w:cs="Times New Roman"/>
          <w:spacing w:val="-1"/>
          <w:lang w:val="sr-Latn-ME"/>
        </w:rPr>
        <w:t xml:space="preserve">The traumas and problems of refugees do not end with escaping the horrors of war and arriving in a new country. On the contrary! Refugees face new traumas and challenges both during displacement and in the countries where they seek refuge. Their experiences include violent pushbacks at borders, deportation, punishment, forced mobilization, and even torture in other countries. For example, the largest forced mobilization of refugees who </w:t>
      </w:r>
      <w:r w:rsidRPr="007C1657">
        <w:rPr>
          <w:rFonts w:cs="Times New Roman"/>
          <w:spacing w:val="-1"/>
          <w:lang w:val="sr-Latn-ME"/>
        </w:rPr>
        <w:lastRenderedPageBreak/>
        <w:t>fled to Serbia in the 1990s occurred in the summer of 1995, following the military operation "Storm" in Croatia. Refugees were arrested by representatives of the Republic of Serbia's police and most were first taken to a Serbian paramilitary camp in Erdut, where they were subjected to extreme forms of psychological and physical abuse, including slapping, whipping, being chained to a dog kennel, and being forced to carry a humiliating stone, the so-called "discipline stone" (Opačić, Jović, and Knežević, 2006). Similarly, testimonies from Middle Eastern refugees speak of inhumane treatment and abuse during displacement, such as brutal police violence at borders, arrests, and imprisonment where they were beaten, assaulted daily, robbed, and the like (Janković, Jovanović, Trivunčić, and Ďurašinović, 2015). The number of abuses and collective expulsions of migrants/refugees from countries in our region has drastically increased since the closure of the so-called Balkan route in 2016. Thus, refugees on their journey daily encounter maltreatment, including beatings with rubber batons and fists, slapping, kicking, the use of pepper spray, dog attacks, insults, humiliation, and intimidation.</w:t>
      </w:r>
    </w:p>
    <w:p w14:paraId="428BC457" w14:textId="77777777" w:rsidR="009449B8" w:rsidRPr="007C1657" w:rsidRDefault="009449B8" w:rsidP="009449B8">
      <w:pPr>
        <w:pStyle w:val="BodyText"/>
        <w:ind w:right="117"/>
        <w:jc w:val="both"/>
        <w:rPr>
          <w:rFonts w:cs="Times New Roman"/>
          <w:spacing w:val="-1"/>
          <w:lang w:val="sr-Latn-ME"/>
        </w:rPr>
      </w:pPr>
      <w:r w:rsidRPr="007C1657">
        <w:rPr>
          <w:rFonts w:cs="Times New Roman"/>
          <w:spacing w:val="-1"/>
          <w:lang w:val="sr-Latn-ME"/>
        </w:rPr>
        <w:t>Refugees often end up in third countries, which are sometimes not even their choice, where they face numerous problems and new stressors, such as adapting to a new environment, learning the language, general insecurity, uncertainty in the asylum process, poverty, poor living conditions, discrimination, unemployment, and more.</w:t>
      </w:r>
    </w:p>
    <w:p w14:paraId="6EC05D6C" w14:textId="21FB58D6" w:rsidR="009449B8" w:rsidRPr="007C1657" w:rsidRDefault="009449B8" w:rsidP="009449B8">
      <w:pPr>
        <w:pStyle w:val="BodyText"/>
        <w:ind w:right="117"/>
        <w:jc w:val="both"/>
        <w:rPr>
          <w:rFonts w:cs="Times New Roman"/>
          <w:spacing w:val="-1"/>
          <w:lang w:val="sr-Latn-ME"/>
        </w:rPr>
      </w:pPr>
      <w:r w:rsidRPr="007C1657">
        <w:rPr>
          <w:rFonts w:cs="Times New Roman"/>
          <w:spacing w:val="-1"/>
          <w:lang w:val="sr-Latn-ME"/>
        </w:rPr>
        <w:t xml:space="preserve"> It is clear that refugees, in their experiences, endure not just one but many traumas. They face various forms of human rights violations, discrimination, and numerous challenges in the process of integrating into a new environment. All these traumatic experiences pose significant challenges to their mental and physical health.</w:t>
      </w:r>
    </w:p>
    <w:p w14:paraId="41E7D307" w14:textId="445E3FBF" w:rsidR="002153CC" w:rsidRPr="007C1657" w:rsidRDefault="002153CC">
      <w:pPr>
        <w:pStyle w:val="BodyText"/>
        <w:ind w:right="117"/>
        <w:jc w:val="both"/>
        <w:rPr>
          <w:rFonts w:cs="Times New Roman"/>
          <w:lang w:val="sr-Latn-ME"/>
        </w:rPr>
      </w:pPr>
    </w:p>
    <w:p w14:paraId="75978E47" w14:textId="77777777" w:rsidR="002153CC" w:rsidRPr="007C1657" w:rsidRDefault="002153CC">
      <w:pPr>
        <w:rPr>
          <w:rFonts w:ascii="Times New Roman" w:eastAsia="Times New Roman" w:hAnsi="Times New Roman" w:cs="Times New Roman"/>
          <w:sz w:val="24"/>
          <w:szCs w:val="24"/>
          <w:lang w:val="sr-Latn-ME"/>
        </w:rPr>
      </w:pPr>
    </w:p>
    <w:p w14:paraId="523A38B9" w14:textId="77777777" w:rsidR="002153CC" w:rsidRPr="007C1657" w:rsidRDefault="002153CC">
      <w:pPr>
        <w:spacing w:before="9"/>
        <w:rPr>
          <w:rFonts w:ascii="Times New Roman" w:eastAsia="Times New Roman" w:hAnsi="Times New Roman" w:cs="Times New Roman"/>
          <w:sz w:val="31"/>
          <w:szCs w:val="31"/>
          <w:lang w:val="sr-Latn-ME"/>
        </w:rPr>
      </w:pPr>
    </w:p>
    <w:p w14:paraId="69DCDC0E" w14:textId="77777777" w:rsidR="009449B8" w:rsidRPr="007C1657" w:rsidRDefault="009449B8" w:rsidP="009449B8">
      <w:pPr>
        <w:pStyle w:val="Heading1"/>
        <w:rPr>
          <w:rFonts w:cs="Times New Roman"/>
          <w:spacing w:val="-2"/>
          <w:lang w:val="sr-Latn-ME"/>
        </w:rPr>
      </w:pPr>
      <w:r w:rsidRPr="007C1657">
        <w:rPr>
          <w:rFonts w:cs="Times New Roman"/>
          <w:spacing w:val="-2"/>
          <w:lang w:val="sr-Latn-ME"/>
        </w:rPr>
        <w:t>The psychological consequences of traumatic experiences related to displacement</w:t>
      </w:r>
    </w:p>
    <w:p w14:paraId="1E9EDFA9" w14:textId="1E8B8793" w:rsidR="002153CC" w:rsidRPr="007C1657" w:rsidRDefault="002153CC">
      <w:pPr>
        <w:pStyle w:val="Heading1"/>
        <w:rPr>
          <w:rFonts w:cs="Times New Roman"/>
          <w:b w:val="0"/>
          <w:bCs w:val="0"/>
          <w:lang w:val="sr-Latn-ME"/>
        </w:rPr>
      </w:pPr>
    </w:p>
    <w:p w14:paraId="3356490B" w14:textId="77777777" w:rsidR="009449B8" w:rsidRPr="007C1657" w:rsidRDefault="009449B8" w:rsidP="009449B8">
      <w:pPr>
        <w:pStyle w:val="BodyText"/>
        <w:ind w:right="118"/>
        <w:jc w:val="both"/>
        <w:rPr>
          <w:rFonts w:cs="Times New Roman"/>
          <w:spacing w:val="-1"/>
          <w:lang w:val="sr-Latn-ME"/>
        </w:rPr>
      </w:pPr>
      <w:r w:rsidRPr="007C1657">
        <w:rPr>
          <w:rFonts w:cs="Times New Roman"/>
          <w:spacing w:val="-1"/>
          <w:lang w:val="sr-Latn-ME"/>
        </w:rPr>
        <w:t xml:space="preserve">Highly traumatized individuals struggle with physical and mental pain, which they often find difficult to understand and verbally express. Their pain manifests through physical pain or some other form of somatic reaction or dysfunction, through overwhelming thoughts and feelings, certain behavioral tendencies, specific styles of relating to others, and through their lifestyle in general (Varvin, 2017). </w:t>
      </w:r>
    </w:p>
    <w:p w14:paraId="6197D3EE" w14:textId="30C5E7B1" w:rsidR="009449B8" w:rsidRPr="007C1657" w:rsidRDefault="009449B8" w:rsidP="009449B8">
      <w:pPr>
        <w:pStyle w:val="BodyText"/>
        <w:ind w:right="118"/>
        <w:jc w:val="both"/>
        <w:rPr>
          <w:rFonts w:cs="Times New Roman"/>
          <w:spacing w:val="-1"/>
          <w:lang w:val="sr-Latn-ME"/>
        </w:rPr>
      </w:pPr>
      <w:r w:rsidRPr="007C1657">
        <w:rPr>
          <w:rFonts w:cs="Times New Roman"/>
          <w:spacing w:val="-1"/>
          <w:lang w:val="sr-Latn-ME"/>
        </w:rPr>
        <w:t>Many studies indicate a clear link between the traumatic experiences of refugees and mental health problems. The likelihood of developing post-traumatic stress disorder (PTSD) among refugees displaced in Western countries (Fazel, Wheeler, &amp; Danesh, 2005) is up to ten times higher than in the general population of the same age in those countries. The mental health problems of refugees are not limited to PTSD but also include, among others, other anxiety disorders and depression. Depression and PTSD are the most common mental health disorders occurring among refugees and victims of torture (Quiroga, &amp; Jaranson, 2005).</w:t>
      </w:r>
    </w:p>
    <w:p w14:paraId="20658935" w14:textId="77777777" w:rsidR="009449B8" w:rsidRPr="007C1657" w:rsidRDefault="009449B8" w:rsidP="009449B8">
      <w:pPr>
        <w:pStyle w:val="BodyText"/>
        <w:spacing w:before="40" w:line="239" w:lineRule="auto"/>
        <w:ind w:right="117"/>
        <w:jc w:val="both"/>
        <w:rPr>
          <w:rFonts w:cs="Times New Roman"/>
          <w:spacing w:val="-1"/>
          <w:lang w:val="sr-Latn-ME"/>
        </w:rPr>
      </w:pPr>
      <w:r w:rsidRPr="007C1657">
        <w:rPr>
          <w:rFonts w:cs="Times New Roman"/>
          <w:spacing w:val="-1"/>
          <w:lang w:val="sr-Latn-ME"/>
        </w:rPr>
        <w:t xml:space="preserve">Mental health disorders in the refugee population are most commonly associated with traumatic experiences endured during war, and research often focuses on linking such traumatic experiences with the disorders they cause. However, research also shows (Bogic, Njoku, and Priebe, 2015) that post-traumatic reactions in the refugee population can persist and intensify over time. This vulnerability is linked not only to war-related traumas but also to the conditions and stressors that refugees experience after displacement in other countries. Thus, mental health problems are associated with post-displacement stressors, such as delays </w:t>
      </w:r>
      <w:r w:rsidRPr="007C1657">
        <w:rPr>
          <w:rFonts w:cs="Times New Roman"/>
          <w:spacing w:val="-1"/>
          <w:lang w:val="sr-Latn-ME"/>
        </w:rPr>
        <w:lastRenderedPageBreak/>
        <w:t>and setbacks in processing asylum applications, issues with immigration officials, employment difficulties, racial discrimination, as well as loneliness and boredom (Silove, Sinnerbrink, Field, Manicavasagar, and Steel, 1997). Re-establishing identity and a sense of home, daily routines, engaging in everyday activities, and rebuilding social networks and support systems often represent an insurmountable challenge for refugees. All of this further contributes to their poor mental health.</w:t>
      </w:r>
    </w:p>
    <w:p w14:paraId="33791A79" w14:textId="77777777" w:rsidR="009449B8" w:rsidRPr="007C1657" w:rsidRDefault="009449B8" w:rsidP="009449B8">
      <w:pPr>
        <w:pStyle w:val="BodyText"/>
        <w:ind w:right="117"/>
        <w:jc w:val="both"/>
        <w:rPr>
          <w:rFonts w:cs="Times New Roman"/>
          <w:spacing w:val="-1"/>
          <w:lang w:val="sr-Latn-ME"/>
        </w:rPr>
      </w:pPr>
      <w:r w:rsidRPr="007C1657">
        <w:rPr>
          <w:rFonts w:cs="Times New Roman"/>
          <w:spacing w:val="-1"/>
          <w:lang w:val="sr-Latn-ME"/>
        </w:rPr>
        <w:t>Victims of torture among refugees, as a particularly vulnerable group, exhibit significantly more pronounced general and specific post-traumatic symptomatology compared to refugees who have not experienced torture (Špirić and Knežević, 2004). Post-traumatic stress disorder (PTSD) is diagnosed more frequently in refugees who have survived torture than in those who have not had such experiences. Refugees who are victims of torture are also at greater risk of somatic and especially psychiatric disorders. Their health issues persist longer and are more likely to become chronic. Furthermore, the psychological problems of refugee victims of torture are more severe compared to victims of torture who are not refugees (Quiroga and Jaranson, 2005), indicating that, in addition to the horrific experience of torture, other displacement-related traumatic experiences further exacerbate the mental health of these victims.</w:t>
      </w:r>
    </w:p>
    <w:p w14:paraId="6C739206" w14:textId="77777777" w:rsidR="009449B8" w:rsidRPr="007C1657" w:rsidRDefault="009449B8" w:rsidP="009449B8">
      <w:pPr>
        <w:pStyle w:val="BodyText"/>
        <w:spacing w:before="158"/>
        <w:ind w:right="118"/>
        <w:jc w:val="both"/>
        <w:rPr>
          <w:rFonts w:cs="Times New Roman"/>
          <w:spacing w:val="-1"/>
          <w:lang w:val="sr-Latn-ME"/>
        </w:rPr>
      </w:pPr>
      <w:r w:rsidRPr="007C1657">
        <w:rPr>
          <w:rFonts w:cs="Times New Roman"/>
          <w:spacing w:val="-1"/>
          <w:lang w:val="sr-Latn-ME"/>
        </w:rPr>
        <w:t xml:space="preserve">One of the more dominant models for understanding the psychological problems of refugees is the biomedical model, which defines refugees' mental health issues as illnesses through psychiatric diagnoses established based on criteria provided in official diagnostic classifications, such as DSM-4 or ICD-10. This model focuses on pathological mechanisms, clinical presentation, diagnosis, epidemiological studies, and symptom treatment, most commonly through pharmacotherapy (Jović, 2018). This approach implicitly erases the context and psychosocial factors from the understanding of psychological problems associated with displacement and influences treatment, which is predominantly medical. Their struggles are far more complex than this, and treatment requires a more humane approach, incorporating psychosocial support alongside medical intervention. Refugees, particularly victims of torture, are also victims of human rights violations, and their treatment must not exclude this aspect. It is difficult to achieve full rehabilitation of torture victims without holding perpetrators accountable, without achieving justice, and without adequate compensation (moral satisfaction, recognition, financial compensation, etc.) for the experiences they have endured, which is often challenging to attain. </w:t>
      </w:r>
    </w:p>
    <w:p w14:paraId="0715A0CE" w14:textId="5DBB1077" w:rsidR="009449B8" w:rsidRPr="007C1657" w:rsidRDefault="009449B8" w:rsidP="009449B8">
      <w:pPr>
        <w:pStyle w:val="BodyText"/>
        <w:spacing w:before="158"/>
        <w:ind w:right="118"/>
        <w:jc w:val="both"/>
        <w:rPr>
          <w:rFonts w:cs="Times New Roman"/>
          <w:spacing w:val="-1"/>
          <w:lang w:val="sr-Latn-ME"/>
        </w:rPr>
      </w:pPr>
      <w:r w:rsidRPr="007C1657">
        <w:rPr>
          <w:rFonts w:cs="Times New Roman"/>
          <w:spacing w:val="-1"/>
          <w:lang w:val="sr-Latn-ME"/>
        </w:rPr>
        <w:t>In addition to the biomedical model of understanding and treating the psychological problems of refugees, services for refugees are being developed in parallel, which involve providing a broad spectrum of psychosocial support.</w:t>
      </w:r>
    </w:p>
    <w:p w14:paraId="7D9E95E7" w14:textId="6875B7B6" w:rsidR="002153CC" w:rsidRPr="007C1657" w:rsidRDefault="002153CC">
      <w:pPr>
        <w:pStyle w:val="BodyText"/>
        <w:spacing w:before="158"/>
        <w:ind w:right="118"/>
        <w:jc w:val="both"/>
        <w:rPr>
          <w:rFonts w:cs="Times New Roman"/>
          <w:lang w:val="sr-Latn-ME"/>
        </w:rPr>
      </w:pPr>
    </w:p>
    <w:p w14:paraId="47E9A8A4" w14:textId="77777777" w:rsidR="002153CC" w:rsidRPr="007C1657" w:rsidRDefault="002153CC">
      <w:pPr>
        <w:rPr>
          <w:rFonts w:ascii="Times New Roman" w:eastAsia="Times New Roman" w:hAnsi="Times New Roman" w:cs="Times New Roman"/>
          <w:sz w:val="24"/>
          <w:szCs w:val="24"/>
          <w:lang w:val="sr-Latn-ME"/>
        </w:rPr>
      </w:pPr>
    </w:p>
    <w:p w14:paraId="69F780CE" w14:textId="77777777" w:rsidR="002153CC" w:rsidRPr="007C1657" w:rsidRDefault="002153CC">
      <w:pPr>
        <w:spacing w:before="9"/>
        <w:rPr>
          <w:rFonts w:ascii="Times New Roman" w:eastAsia="Times New Roman" w:hAnsi="Times New Roman" w:cs="Times New Roman"/>
          <w:sz w:val="31"/>
          <w:szCs w:val="31"/>
          <w:lang w:val="sr-Latn-ME"/>
        </w:rPr>
      </w:pPr>
    </w:p>
    <w:p w14:paraId="7D4D8F5E" w14:textId="77777777" w:rsidR="009449B8" w:rsidRPr="007C1657" w:rsidRDefault="009449B8" w:rsidP="009449B8">
      <w:pPr>
        <w:pStyle w:val="Heading1"/>
        <w:ind w:left="2250"/>
        <w:rPr>
          <w:rFonts w:cs="Times New Roman"/>
          <w:spacing w:val="-1"/>
          <w:lang w:val="sr-Latn-ME"/>
        </w:rPr>
      </w:pPr>
      <w:r w:rsidRPr="007C1657">
        <w:rPr>
          <w:rFonts w:cs="Times New Roman"/>
          <w:spacing w:val="-1"/>
          <w:lang w:val="sr-Latn-ME"/>
        </w:rPr>
        <w:t>Psychosocial Support for Refugees</w:t>
      </w:r>
    </w:p>
    <w:p w14:paraId="571547E2" w14:textId="6A13310C" w:rsidR="002153CC" w:rsidRPr="007C1657" w:rsidRDefault="002153CC">
      <w:pPr>
        <w:pStyle w:val="Heading1"/>
        <w:ind w:left="2250"/>
        <w:rPr>
          <w:rFonts w:cs="Times New Roman"/>
          <w:b w:val="0"/>
          <w:bCs w:val="0"/>
          <w:lang w:val="sr-Latn-ME"/>
        </w:rPr>
      </w:pPr>
    </w:p>
    <w:p w14:paraId="6088B4E3" w14:textId="72DEEB86" w:rsidR="00EF5715" w:rsidRPr="007C1657" w:rsidRDefault="00EF5715" w:rsidP="00EF5715">
      <w:pPr>
        <w:pStyle w:val="BodyText"/>
        <w:ind w:right="157"/>
        <w:jc w:val="both"/>
        <w:rPr>
          <w:rFonts w:cs="Times New Roman"/>
          <w:spacing w:val="-1"/>
          <w:lang w:val="sr-Latn-ME"/>
        </w:rPr>
      </w:pPr>
      <w:r w:rsidRPr="007C1657">
        <w:rPr>
          <w:rFonts w:cs="Times New Roman"/>
          <w:spacing w:val="-1"/>
          <w:lang w:val="sr-Latn-ME"/>
        </w:rPr>
        <w:t xml:space="preserve">Priorities for assistance in crises, including refugee crises, primarily involve ensuring basic living conditions, such as shelter, food, water, and sanitation. Care for refugees’ physical health through medical first aid, as well as their mental health through psychological first aid, is also included in crisis assistance programs. Although it is often thought that mental health care comes later, after addressing basic needs, providing psychological first aid is crucial even in the initial phase of assistance. But what exactly is psychological first aid, and why </w:t>
      </w:r>
      <w:r w:rsidR="00715511" w:rsidRPr="007C1657">
        <w:rPr>
          <w:rFonts w:cs="Times New Roman"/>
          <w:spacing w:val="-1"/>
          <w:lang w:val="sr-Latn-ME"/>
        </w:rPr>
        <w:t>it is</w:t>
      </w:r>
      <w:r w:rsidRPr="007C1657">
        <w:rPr>
          <w:rFonts w:cs="Times New Roman"/>
          <w:spacing w:val="-1"/>
          <w:lang w:val="sr-Latn-ME"/>
        </w:rPr>
        <w:t xml:space="preserve"> </w:t>
      </w:r>
      <w:r w:rsidR="00C4660B" w:rsidRPr="007C1657">
        <w:rPr>
          <w:rFonts w:cs="Times New Roman"/>
          <w:spacing w:val="-1"/>
          <w:lang w:val="sr-Latn-ME"/>
        </w:rPr>
        <w:t>essential</w:t>
      </w:r>
      <w:r w:rsidRPr="007C1657">
        <w:rPr>
          <w:rFonts w:cs="Times New Roman"/>
          <w:spacing w:val="-1"/>
          <w:lang w:val="sr-Latn-ME"/>
        </w:rPr>
        <w:t xml:space="preserve"> and</w:t>
      </w:r>
      <w:r w:rsidR="00C4660B" w:rsidRPr="007C1657">
        <w:rPr>
          <w:rFonts w:cs="Times New Roman"/>
          <w:spacing w:val="-1"/>
          <w:lang w:val="sr-Latn-ME"/>
        </w:rPr>
        <w:t xml:space="preserve"> helps the</w:t>
      </w:r>
      <w:r w:rsidRPr="007C1657">
        <w:rPr>
          <w:rFonts w:cs="Times New Roman"/>
          <w:spacing w:val="-1"/>
          <w:lang w:val="sr-Latn-ME"/>
        </w:rPr>
        <w:t xml:space="preserve"> healing</w:t>
      </w:r>
      <w:r w:rsidR="00C4660B" w:rsidRPr="007C1657">
        <w:rPr>
          <w:rFonts w:cs="Times New Roman"/>
          <w:spacing w:val="-1"/>
          <w:lang w:val="sr-Latn-ME"/>
        </w:rPr>
        <w:t xml:space="preserve"> process</w:t>
      </w:r>
      <w:r w:rsidRPr="007C1657">
        <w:rPr>
          <w:rFonts w:cs="Times New Roman"/>
          <w:spacing w:val="-1"/>
          <w:lang w:val="sr-Latn-ME"/>
        </w:rPr>
        <w:t>?</w:t>
      </w:r>
    </w:p>
    <w:p w14:paraId="39B574AB" w14:textId="77777777" w:rsidR="00EF5715" w:rsidRPr="007C1657" w:rsidRDefault="00EF5715" w:rsidP="00EF5715">
      <w:pPr>
        <w:pStyle w:val="BodyText"/>
        <w:ind w:right="157"/>
        <w:jc w:val="both"/>
        <w:rPr>
          <w:rFonts w:cs="Times New Roman"/>
          <w:spacing w:val="-1"/>
          <w:lang w:val="sr-Latn-ME"/>
        </w:rPr>
      </w:pPr>
      <w:r w:rsidRPr="007C1657">
        <w:rPr>
          <w:rFonts w:cs="Times New Roman"/>
          <w:spacing w:val="-1"/>
          <w:lang w:val="sr-Latn-ME"/>
        </w:rPr>
        <w:lastRenderedPageBreak/>
        <w:t>Psychological first aid is defined as a humane and supportive relationship between a helper and a distressed person in need of assistance. It involves providing practical help and support, assisting with meeting basic needs, empathetic listening, and helping the person to calm down, access necessary information, connect with others, and, as much as possible, protecting the person from further suffering. Psychological first aid is not professional counseling or psychotherapy, it does not necessarily require professionals, and it is not focused on traumatic experiences. It can be provided by well-trained humanitarian workers as well as volunteers. Comments are often heard that psychological support for a person in a refugee crisis through a single conversation does not help much. But why, then, is it important?</w:t>
      </w:r>
    </w:p>
    <w:p w14:paraId="6D50670A" w14:textId="7AEFB705" w:rsidR="002153CC" w:rsidRPr="007C1657" w:rsidRDefault="00EF5715" w:rsidP="00EF5715">
      <w:pPr>
        <w:pStyle w:val="BodyText"/>
        <w:ind w:right="157"/>
        <w:jc w:val="both"/>
        <w:rPr>
          <w:rFonts w:cs="Times New Roman"/>
          <w:lang w:val="sr-Latn-ME"/>
        </w:rPr>
      </w:pPr>
      <w:r w:rsidRPr="007C1657">
        <w:rPr>
          <w:rFonts w:cs="Times New Roman"/>
          <w:lang w:val="sr-Latn-ME"/>
        </w:rPr>
        <w:t xml:space="preserve">Individuals in a humanitarian crisis, disaster, or refugee crisis are experiencing trauma that is actively unfolding; it is not behind them in the past. They are frightened, anxious, uncertain about what will happen next or where they will go, confused, scared for </w:t>
      </w:r>
      <w:r w:rsidR="006E5893" w:rsidRPr="007C1657">
        <w:rPr>
          <w:rFonts w:cs="Times New Roman"/>
          <w:lang w:val="sr-Latn-ME"/>
        </w:rPr>
        <w:t xml:space="preserve">their life </w:t>
      </w:r>
      <w:r w:rsidRPr="007C1657">
        <w:rPr>
          <w:rFonts w:cs="Times New Roman"/>
          <w:lang w:val="sr-Latn-ME"/>
        </w:rPr>
        <w:t xml:space="preserve">and </w:t>
      </w:r>
      <w:r w:rsidR="006E5893" w:rsidRPr="007C1657">
        <w:rPr>
          <w:rFonts w:cs="Times New Roman"/>
          <w:lang w:val="sr-Latn-ME"/>
        </w:rPr>
        <w:t>that of their</w:t>
      </w:r>
      <w:r w:rsidRPr="007C1657">
        <w:rPr>
          <w:rFonts w:cs="Times New Roman"/>
          <w:lang w:val="sr-Latn-ME"/>
        </w:rPr>
        <w:t xml:space="preserve"> close family members, overwhelmed by negative emotions, or they may be emotionally numb. In those very moments, appropriate psychological and social first aid can help them calm down, pause, reflect, organize, connect with others, and focus their energy for moving forward. The support they receive at that time can be invaluable to them. Our long-term experience working with refugees confirms that even a single conversation through psychological first aid in a crisis situation is healing, especially if it includes the following elements:</w:t>
      </w:r>
    </w:p>
    <w:p w14:paraId="408DEA63" w14:textId="32556CD1" w:rsidR="002153CC" w:rsidRPr="007C1657" w:rsidRDefault="00EF5715" w:rsidP="00EF5715">
      <w:pPr>
        <w:pStyle w:val="BodyText"/>
        <w:numPr>
          <w:ilvl w:val="0"/>
          <w:numId w:val="1"/>
        </w:numPr>
        <w:tabs>
          <w:tab w:val="left" w:pos="367"/>
        </w:tabs>
        <w:spacing w:before="158"/>
        <w:ind w:right="158" w:firstLine="0"/>
        <w:jc w:val="both"/>
        <w:rPr>
          <w:rFonts w:cs="Times New Roman"/>
          <w:lang w:val="sr-Latn-ME"/>
        </w:rPr>
      </w:pPr>
      <w:r w:rsidRPr="007C1657">
        <w:rPr>
          <w:rFonts w:cs="Times New Roman"/>
          <w:lang w:val="sr-Latn-ME"/>
        </w:rPr>
        <w:t>Validation of experience — the helper providing support acknowledges that the experience the person has gone through is difficult and</w:t>
      </w:r>
      <w:r w:rsidR="00715511" w:rsidRPr="007C1657">
        <w:rPr>
          <w:rFonts w:cs="Times New Roman"/>
          <w:lang w:val="sr-Latn-ME"/>
        </w:rPr>
        <w:t xml:space="preserve"> of an</w:t>
      </w:r>
      <w:r w:rsidRPr="007C1657">
        <w:rPr>
          <w:rFonts w:cs="Times New Roman"/>
          <w:lang w:val="sr-Latn-ME"/>
        </w:rPr>
        <w:t xml:space="preserve"> extraordinary</w:t>
      </w:r>
      <w:r w:rsidR="00715511" w:rsidRPr="007C1657">
        <w:rPr>
          <w:rFonts w:cs="Times New Roman"/>
          <w:lang w:val="sr-Latn-ME"/>
        </w:rPr>
        <w:t xml:space="preserve"> nature</w:t>
      </w:r>
      <w:r w:rsidRPr="007C1657">
        <w:rPr>
          <w:rFonts w:cs="Times New Roman"/>
          <w:lang w:val="sr-Latn-ME"/>
        </w:rPr>
        <w:t xml:space="preserve">, that anyone in that situation would feel bad, and that it is good and courageous that they are talking about it. By listening and helping, the helper, in a way, validates their experience, the pain they have felt and </w:t>
      </w:r>
      <w:r w:rsidR="00715511" w:rsidRPr="007C1657">
        <w:rPr>
          <w:rFonts w:cs="Times New Roman"/>
          <w:lang w:val="sr-Latn-ME"/>
        </w:rPr>
        <w:t>still feel</w:t>
      </w:r>
      <w:r w:rsidRPr="007C1657">
        <w:rPr>
          <w:rFonts w:cs="Times New Roman"/>
          <w:lang w:val="sr-Latn-ME"/>
        </w:rPr>
        <w:t>, and shows that they know and understand what has happened to them</w:t>
      </w:r>
      <w:r w:rsidR="003778EB" w:rsidRPr="007C1657">
        <w:rPr>
          <w:rFonts w:cs="Times New Roman"/>
          <w:spacing w:val="-1"/>
          <w:lang w:val="sr-Latn-ME"/>
        </w:rPr>
        <w:t>.</w:t>
      </w:r>
    </w:p>
    <w:p w14:paraId="1F65A644" w14:textId="2D276044" w:rsidR="002153CC" w:rsidRPr="007C1657" w:rsidRDefault="00EF5715" w:rsidP="00EF5715">
      <w:pPr>
        <w:pStyle w:val="BodyText"/>
        <w:numPr>
          <w:ilvl w:val="0"/>
          <w:numId w:val="1"/>
        </w:numPr>
        <w:tabs>
          <w:tab w:val="left" w:pos="369"/>
        </w:tabs>
        <w:ind w:right="157" w:firstLine="0"/>
        <w:jc w:val="both"/>
        <w:rPr>
          <w:rFonts w:cs="Times New Roman"/>
          <w:lang w:val="sr-Latn-ME"/>
        </w:rPr>
      </w:pPr>
      <w:r w:rsidRPr="007C1657">
        <w:rPr>
          <w:rFonts w:cs="Times New Roman"/>
          <w:lang w:val="sr-Latn-ME"/>
        </w:rPr>
        <w:t xml:space="preserve">Bearing witness to the experience — the helper who listens and provides support acts, in a way, as a witness, someone who testifies to that experience, who records, remembers, and believes. In cases of extreme traumatization, such as torture or rape, at the moment the trauma occurs, the person’s capacity to make sense of the experience is disrupted, as is their ability to maintain a reflective distance from what is happening or has happened (Varvin, 2017). This internal position, the inner witness, is crucial for giving meaning to the experience, and if both this and an external witness who can bear (contain) and validate that pain </w:t>
      </w:r>
      <w:r w:rsidR="00715511" w:rsidRPr="007C1657">
        <w:rPr>
          <w:rFonts w:cs="Times New Roman"/>
          <w:lang w:val="sr-Latn-ME"/>
        </w:rPr>
        <w:t>is</w:t>
      </w:r>
      <w:r w:rsidRPr="007C1657">
        <w:rPr>
          <w:rFonts w:cs="Times New Roman"/>
          <w:lang w:val="sr-Latn-ME"/>
        </w:rPr>
        <w:t xml:space="preserve"> absent, the victim is left alone</w:t>
      </w:r>
      <w:r w:rsidR="003778EB" w:rsidRPr="007C1657">
        <w:rPr>
          <w:rFonts w:cs="Times New Roman"/>
          <w:spacing w:val="-1"/>
          <w:lang w:val="sr-Latn-ME"/>
        </w:rPr>
        <w:t>.</w:t>
      </w:r>
    </w:p>
    <w:p w14:paraId="72468AA3" w14:textId="7DA81069" w:rsidR="00EF5715" w:rsidRPr="007C1657" w:rsidRDefault="00EF5715" w:rsidP="00EF5715">
      <w:pPr>
        <w:pStyle w:val="BodyText"/>
        <w:numPr>
          <w:ilvl w:val="0"/>
          <w:numId w:val="1"/>
        </w:numPr>
        <w:tabs>
          <w:tab w:val="left" w:pos="386"/>
        </w:tabs>
        <w:ind w:right="157" w:firstLine="0"/>
        <w:jc w:val="both"/>
        <w:rPr>
          <w:rFonts w:cs="Times New Roman"/>
          <w:spacing w:val="-1"/>
          <w:lang w:val="sr-Latn-ME"/>
        </w:rPr>
      </w:pPr>
      <w:r w:rsidRPr="007C1657">
        <w:rPr>
          <w:rFonts w:cs="Times New Roman"/>
          <w:spacing w:val="-1"/>
          <w:lang w:val="sr-Latn-ME"/>
        </w:rPr>
        <w:t>Normalization of emotions and symptoms — the helper assists refugees in understanding that their reactions and feelings are normal because the situation they find themselves in is "abnormal." It is common for them to experience feelings of sadness, shame, guilt, anger, hopelessness, helplessness, and extreme fear for their own lives and those of their children. The helper connects their feelings and symptoms to the experiences of trauma, torture, war, and violence</w:t>
      </w:r>
    </w:p>
    <w:p w14:paraId="69488A74" w14:textId="19962C99" w:rsidR="002153CC" w:rsidRPr="007C1657" w:rsidRDefault="00EF5715" w:rsidP="00EF5715">
      <w:pPr>
        <w:pStyle w:val="BodyText"/>
        <w:numPr>
          <w:ilvl w:val="0"/>
          <w:numId w:val="1"/>
        </w:numPr>
        <w:tabs>
          <w:tab w:val="left" w:pos="364"/>
        </w:tabs>
        <w:spacing w:before="158"/>
        <w:ind w:right="100" w:firstLine="0"/>
        <w:jc w:val="both"/>
        <w:rPr>
          <w:rFonts w:cs="Times New Roman"/>
          <w:lang w:val="sr-Latn-ME"/>
        </w:rPr>
      </w:pPr>
      <w:r w:rsidRPr="007C1657">
        <w:rPr>
          <w:rFonts w:cs="Times New Roman"/>
          <w:spacing w:val="-1"/>
          <w:lang w:val="sr-Latn-ME"/>
        </w:rPr>
        <w:t>Ventilation of emotions — by talking about their experiences, traumas, and problems, the person expresses negative emotions, which are often overwhelming, and this can bring them relief. The helper, by listening and bearing these same negative emotions, sends a message that these intense feelings have not harmed them, and that they can be endured and managed</w:t>
      </w:r>
      <w:r w:rsidR="003778EB" w:rsidRPr="007C1657">
        <w:rPr>
          <w:rFonts w:cs="Times New Roman"/>
          <w:spacing w:val="-1"/>
          <w:lang w:val="sr-Latn-ME"/>
        </w:rPr>
        <w:t>.</w:t>
      </w:r>
    </w:p>
    <w:p w14:paraId="1EF46566" w14:textId="77777777" w:rsidR="002153CC" w:rsidRPr="007C1657" w:rsidRDefault="002153CC">
      <w:pPr>
        <w:jc w:val="both"/>
        <w:rPr>
          <w:rFonts w:ascii="Times New Roman" w:hAnsi="Times New Roman" w:cs="Times New Roman"/>
          <w:lang w:val="sr-Latn-ME"/>
        </w:rPr>
        <w:sectPr w:rsidR="002153CC" w:rsidRPr="007C1657" w:rsidSect="00EF5715">
          <w:type w:val="continuous"/>
          <w:pgSz w:w="12240" w:h="15840"/>
          <w:pgMar w:top="1400" w:right="1640" w:bottom="280" w:left="1700" w:header="720" w:footer="720" w:gutter="0"/>
          <w:cols w:space="720"/>
        </w:sectPr>
      </w:pPr>
    </w:p>
    <w:p w14:paraId="20E2CB0E" w14:textId="022E7A89" w:rsidR="002153CC" w:rsidRPr="007C1657" w:rsidRDefault="00EF5715" w:rsidP="00EF5715">
      <w:pPr>
        <w:pStyle w:val="BodyText"/>
        <w:numPr>
          <w:ilvl w:val="0"/>
          <w:numId w:val="1"/>
        </w:numPr>
        <w:tabs>
          <w:tab w:val="left" w:pos="372"/>
        </w:tabs>
        <w:spacing w:before="40" w:line="239" w:lineRule="auto"/>
        <w:ind w:right="117" w:firstLine="0"/>
        <w:jc w:val="both"/>
        <w:rPr>
          <w:rFonts w:cs="Times New Roman"/>
          <w:lang w:val="sr-Latn-ME"/>
        </w:rPr>
      </w:pPr>
      <w:r w:rsidRPr="007C1657">
        <w:rPr>
          <w:rFonts w:cs="Times New Roman"/>
          <w:lang w:val="sr-Latn-ME"/>
        </w:rPr>
        <w:lastRenderedPageBreak/>
        <w:t>Information and psychoeducation — during the conversation, the helper can provide basic knowledge about psychological functioning and trauma, including the symptoms and feelings that may arise as a result. This prepares the person to some extent to recognize psychological difficulties that may occur in the future and to seek appropriate help</w:t>
      </w:r>
      <w:r w:rsidR="003778EB" w:rsidRPr="007C1657">
        <w:rPr>
          <w:rFonts w:cs="Times New Roman"/>
          <w:spacing w:val="-1"/>
          <w:lang w:val="sr-Latn-ME"/>
        </w:rPr>
        <w:t>.</w:t>
      </w:r>
    </w:p>
    <w:p w14:paraId="7E2C9D8B" w14:textId="7960D4F9" w:rsidR="00EF5715" w:rsidRPr="007C1657" w:rsidRDefault="00EF5715" w:rsidP="00EF5715">
      <w:pPr>
        <w:pStyle w:val="BodyText"/>
        <w:numPr>
          <w:ilvl w:val="0"/>
          <w:numId w:val="1"/>
        </w:numPr>
        <w:tabs>
          <w:tab w:val="left" w:pos="379"/>
        </w:tabs>
        <w:ind w:right="119" w:firstLine="0"/>
        <w:jc w:val="both"/>
        <w:rPr>
          <w:rFonts w:cs="Times New Roman"/>
          <w:spacing w:val="-1"/>
          <w:lang w:val="sr-Latn-ME"/>
        </w:rPr>
      </w:pPr>
      <w:r w:rsidRPr="007C1657">
        <w:rPr>
          <w:rFonts w:cs="Times New Roman"/>
          <w:spacing w:val="-1"/>
          <w:lang w:val="sr-Latn-ME"/>
        </w:rPr>
        <w:t>Re-humanization — the helper who listens and provides support may be the first person to understand, believe, and accept, treating refugees as human beings and restoring their humanity. This empathetic contact is essential as a confrontation to the destructive process at the core of interpersonal violence and the overwhelming dehumanization rooted even in many democratic institutions (Varvin, 2017). Dehumanization is a process in which another person or group of people is stripped of basic human characteristics, and these “others” are perceived as less human or non-human. Consequently, actions stemming from dehumanization can seriously threaten the fundamental rights, lives, and safety of these others. The general attitude toward refugees today teeters between compassion and dehumanization, with, unfortunately, the latter often prevailing.</w:t>
      </w:r>
    </w:p>
    <w:p w14:paraId="0CB84F26" w14:textId="2FF468B7" w:rsidR="002153CC" w:rsidRPr="007C1657" w:rsidRDefault="00EF5715" w:rsidP="00EF5715">
      <w:pPr>
        <w:pStyle w:val="BodyText"/>
        <w:ind w:right="118"/>
        <w:jc w:val="both"/>
        <w:rPr>
          <w:rFonts w:cs="Times New Roman"/>
          <w:lang w:val="sr-Latn-ME"/>
        </w:rPr>
      </w:pPr>
      <w:r w:rsidRPr="007C1657">
        <w:rPr>
          <w:rFonts w:cs="Times New Roman"/>
          <w:spacing w:val="-1"/>
          <w:lang w:val="sr-Latn-ME"/>
        </w:rPr>
        <w:t>Following an acute crisis situation, support programs for refugees continue and should include various aspects of assistance to provide comprehensive services. This assistance should encompass psychological, psychotherapeutic, psychiatric, medical, and legal support, as well as other forms of psychosocial support. In Serbia, as well as in other countries experiencing an influx of refugees, such organized services are most often provided by non-governmental organizations, and these programs are frequently a crucial component in the process of rehabilitation and integration of refugees into their new environment</w:t>
      </w:r>
      <w:r w:rsidR="003778EB" w:rsidRPr="007C1657">
        <w:rPr>
          <w:rFonts w:cs="Times New Roman"/>
          <w:spacing w:val="-1"/>
          <w:lang w:val="sr-Latn-ME"/>
        </w:rPr>
        <w:t>.</w:t>
      </w:r>
    </w:p>
    <w:p w14:paraId="2E79750D" w14:textId="6CFE57C8" w:rsidR="002153CC" w:rsidRPr="007C1657" w:rsidRDefault="004938F1" w:rsidP="004938F1">
      <w:pPr>
        <w:pStyle w:val="BodyText"/>
        <w:spacing w:before="0"/>
        <w:ind w:right="117"/>
        <w:jc w:val="both"/>
        <w:rPr>
          <w:rFonts w:cs="Times New Roman"/>
          <w:lang w:val="sr-Latn-ME"/>
        </w:rPr>
      </w:pPr>
      <w:r w:rsidRPr="007C1657">
        <w:rPr>
          <w:rFonts w:cs="Times New Roman"/>
          <w:spacing w:val="-1"/>
          <w:lang w:val="sr-Latn-ME"/>
        </w:rPr>
        <w:t>Integrating refugees into a new social environment is a particular challenge, and support for refugees in this process is invaluable. Assistance in integration, in addition to rehabilitation services (psychological, psychiatric, and medical support), includes various training such as computer literacy, entrepreneurship training, social skills development, language learning, continuation of regular education, retraining, upskilling, and employment assistance. This type of training facilitates integration, moving refugees away from the role of “aid recipients” and enabling them to continue an independent life in their new environment. Organizing self-help groups, supporting and assisting in the establishment and empowerment of refugee associations and youth clubs, helps refugees actively engage in the social environment and advocate for their rights, which also leads to integration into the new society as the ultimate goal</w:t>
      </w:r>
      <w:r w:rsidR="003778EB" w:rsidRPr="007C1657">
        <w:rPr>
          <w:rFonts w:cs="Times New Roman"/>
          <w:spacing w:val="-1"/>
          <w:lang w:val="sr-Latn-ME"/>
        </w:rPr>
        <w:t>.</w:t>
      </w:r>
    </w:p>
    <w:p w14:paraId="048C3763" w14:textId="77777777" w:rsidR="002153CC" w:rsidRPr="007C1657" w:rsidRDefault="002153CC">
      <w:pPr>
        <w:rPr>
          <w:rFonts w:ascii="Times New Roman" w:eastAsia="Times New Roman" w:hAnsi="Times New Roman" w:cs="Times New Roman"/>
          <w:sz w:val="24"/>
          <w:szCs w:val="24"/>
          <w:lang w:val="sr-Latn-ME"/>
        </w:rPr>
      </w:pPr>
    </w:p>
    <w:p w14:paraId="12358545" w14:textId="77777777" w:rsidR="002153CC" w:rsidRPr="007C1657" w:rsidRDefault="002153CC">
      <w:pPr>
        <w:spacing w:before="10"/>
        <w:rPr>
          <w:rFonts w:ascii="Times New Roman" w:eastAsia="Times New Roman" w:hAnsi="Times New Roman" w:cs="Times New Roman"/>
          <w:sz w:val="27"/>
          <w:szCs w:val="27"/>
          <w:lang w:val="sr-Latn-ME"/>
        </w:rPr>
      </w:pPr>
    </w:p>
    <w:p w14:paraId="2A46534D" w14:textId="1E39CF41" w:rsidR="002153CC" w:rsidRPr="007C1657" w:rsidRDefault="004938F1">
      <w:pPr>
        <w:pStyle w:val="Heading1"/>
        <w:ind w:left="3510" w:right="3528"/>
        <w:jc w:val="center"/>
        <w:rPr>
          <w:rFonts w:cs="Times New Roman"/>
          <w:b w:val="0"/>
          <w:bCs w:val="0"/>
          <w:lang w:val="sr-Latn-ME"/>
        </w:rPr>
      </w:pPr>
      <w:r w:rsidRPr="007C1657">
        <w:rPr>
          <w:rFonts w:cs="Times New Roman"/>
          <w:spacing w:val="-1"/>
          <w:lang w:val="sr-Latn-ME"/>
        </w:rPr>
        <w:t>Conclusion</w:t>
      </w:r>
      <w:r w:rsidR="003778EB" w:rsidRPr="007C1657">
        <w:rPr>
          <w:rFonts w:cs="Times New Roman"/>
          <w:spacing w:val="-1"/>
          <w:lang w:val="sr-Latn-ME"/>
        </w:rPr>
        <w:t>:</w:t>
      </w:r>
    </w:p>
    <w:p w14:paraId="66F68364" w14:textId="747A8745" w:rsidR="002153CC" w:rsidRPr="007C1657" w:rsidRDefault="004938F1" w:rsidP="004938F1">
      <w:pPr>
        <w:pStyle w:val="BodyText"/>
        <w:ind w:right="118"/>
        <w:jc w:val="both"/>
        <w:rPr>
          <w:rFonts w:cs="Times New Roman"/>
          <w:lang w:val="sr-Latn-ME"/>
        </w:rPr>
      </w:pPr>
      <w:r w:rsidRPr="007C1657">
        <w:rPr>
          <w:rFonts w:cs="Times New Roman"/>
          <w:spacing w:val="-1"/>
          <w:lang w:val="sr-Latn-ME"/>
        </w:rPr>
        <w:t>Individuals traumatized by war, displacement, and other traumatic experiences faced by refugees require special support and assistance from institutions, communities, and individuals. Their problems can be multifaceted, encompassing issues in mental, physical, and social functioning. The prevalent ambivalence toward refugees in society, as well as the neglect of refugees and their problems and rights, hinders adequate support and the process of making sense of traumatic experiences, which is crucial in the rehabilitation of traumatized individuals</w:t>
      </w:r>
      <w:r w:rsidR="003778EB" w:rsidRPr="007C1657">
        <w:rPr>
          <w:rFonts w:cs="Times New Roman"/>
          <w:spacing w:val="-1"/>
          <w:lang w:val="sr-Latn-ME"/>
        </w:rPr>
        <w:t>.</w:t>
      </w:r>
    </w:p>
    <w:p w14:paraId="585D6D96" w14:textId="5A40FC87" w:rsidR="002153CC" w:rsidRPr="007C1657" w:rsidRDefault="00715511" w:rsidP="00715511">
      <w:pPr>
        <w:pStyle w:val="BodyText"/>
        <w:spacing w:before="41" w:line="239" w:lineRule="auto"/>
        <w:ind w:right="159"/>
        <w:jc w:val="both"/>
        <w:rPr>
          <w:rFonts w:cs="Times New Roman"/>
          <w:lang w:val="sr-Latn-ME"/>
        </w:rPr>
      </w:pPr>
      <w:r w:rsidRPr="007C1657">
        <w:rPr>
          <w:rFonts w:cs="Times New Roman"/>
          <w:spacing w:val="-1"/>
          <w:lang w:val="sr-Latn-ME"/>
        </w:rPr>
        <w:t>When we talk about the consequences of traumatic experiences, they are often deep, long-lasting, and complex — impacting not only the individual but also their family, community, and the broader society they live in. In this context, professionals are increasingly emphasizing the need to address transgenerational trauma and to develop support systems for the first and second generations of children of traumatized individuals and refugees</w:t>
      </w:r>
      <w:r w:rsidR="003778EB" w:rsidRPr="007C1657">
        <w:rPr>
          <w:rFonts w:cs="Times New Roman"/>
          <w:spacing w:val="-1"/>
          <w:lang w:val="sr-Latn-ME"/>
        </w:rPr>
        <w:t>.</w:t>
      </w:r>
    </w:p>
    <w:p w14:paraId="134208FC" w14:textId="60365849" w:rsidR="002153CC" w:rsidRPr="007C1657" w:rsidRDefault="004938F1" w:rsidP="004938F1">
      <w:pPr>
        <w:pStyle w:val="BodyText"/>
        <w:ind w:right="158"/>
        <w:jc w:val="both"/>
        <w:rPr>
          <w:rFonts w:cs="Times New Roman"/>
          <w:lang w:val="sr-Latn-ME"/>
        </w:rPr>
      </w:pPr>
      <w:r w:rsidRPr="007C1657">
        <w:rPr>
          <w:rFonts w:cs="Times New Roman"/>
          <w:spacing w:val="-1"/>
          <w:lang w:val="sr-Latn-ME"/>
        </w:rPr>
        <w:lastRenderedPageBreak/>
        <w:t>Regardless of the type of assistance and support provided to an affected individual or group, the fundamental principle of work and treatment is humanization as opposed to dehumanization. Intervention must be directed toward creating conditions where the person feels safe again, fostering a space for recovery, giving meaning to their experience, integrating it into their life, and reconnecting with others in the new environment</w:t>
      </w:r>
      <w:r w:rsidR="003778EB" w:rsidRPr="007C1657">
        <w:rPr>
          <w:rFonts w:cs="Times New Roman"/>
          <w:spacing w:val="-1"/>
          <w:lang w:val="sr-Latn-ME"/>
        </w:rPr>
        <w:t>.</w:t>
      </w:r>
    </w:p>
    <w:p w14:paraId="675F57D4" w14:textId="028F17BD" w:rsidR="002153CC" w:rsidRPr="007C1657" w:rsidRDefault="004938F1" w:rsidP="004938F1">
      <w:pPr>
        <w:pStyle w:val="BodyText"/>
        <w:ind w:right="100"/>
        <w:jc w:val="both"/>
        <w:rPr>
          <w:rFonts w:cs="Times New Roman"/>
          <w:lang w:val="sr-Latn-ME"/>
        </w:rPr>
      </w:pPr>
      <w:r w:rsidRPr="007C1657">
        <w:rPr>
          <w:rFonts w:cs="Times New Roman"/>
          <w:spacing w:val="-1"/>
          <w:lang w:val="sr-Latn-ME"/>
        </w:rPr>
        <w:t>As contemporaries of a time marked by war-related suffering and witnesses to the consequences of profound traumatic experiences, we have been compelled to develop services that are flexible, adaptable, comprehensive, interdisciplinary, and created based on interactions with refugees, that is, based on their expressed needs. The new mass migrations we are witnessing today present a new challenge and remind us that this is not the end, and that, as responsible individuals, we are obliged to pass on positive experiences while continuously developing and adapting services and support to meet the current needs of those affected.</w:t>
      </w:r>
    </w:p>
    <w:p w14:paraId="4FB94744" w14:textId="77777777" w:rsidR="002153CC" w:rsidRPr="007C1657" w:rsidRDefault="002153CC">
      <w:pPr>
        <w:rPr>
          <w:rFonts w:ascii="Times New Roman" w:eastAsia="Times New Roman" w:hAnsi="Times New Roman" w:cs="Times New Roman"/>
          <w:sz w:val="24"/>
          <w:szCs w:val="24"/>
          <w:lang w:val="sr-Latn-ME"/>
        </w:rPr>
      </w:pPr>
    </w:p>
    <w:p w14:paraId="11EFE116" w14:textId="468E6D6D" w:rsidR="002153CC" w:rsidRPr="007C1657" w:rsidRDefault="003778EB">
      <w:pPr>
        <w:pStyle w:val="BodyText"/>
        <w:spacing w:before="158"/>
        <w:ind w:firstLine="0"/>
        <w:jc w:val="both"/>
        <w:rPr>
          <w:rFonts w:cs="Times New Roman"/>
          <w:lang w:val="sr-Latn-ME"/>
        </w:rPr>
      </w:pPr>
      <w:r w:rsidRPr="007C1657">
        <w:rPr>
          <w:rFonts w:cs="Times New Roman"/>
          <w:spacing w:val="-1"/>
          <w:lang w:val="sr-Latn-ME"/>
        </w:rPr>
        <w:t>Reference</w:t>
      </w:r>
      <w:r w:rsidR="004938F1" w:rsidRPr="007C1657">
        <w:rPr>
          <w:rFonts w:cs="Times New Roman"/>
          <w:spacing w:val="-1"/>
          <w:lang w:val="sr-Latn-ME"/>
        </w:rPr>
        <w:t>s</w:t>
      </w:r>
    </w:p>
    <w:p w14:paraId="3A9AB341" w14:textId="77777777" w:rsidR="002153CC" w:rsidRPr="007C1657" w:rsidRDefault="002153CC">
      <w:pPr>
        <w:spacing w:before="6"/>
        <w:rPr>
          <w:rFonts w:ascii="Times New Roman" w:eastAsia="Times New Roman" w:hAnsi="Times New Roman" w:cs="Times New Roman"/>
          <w:sz w:val="25"/>
          <w:szCs w:val="25"/>
          <w:lang w:val="sr-Latn-ME"/>
        </w:rPr>
      </w:pPr>
    </w:p>
    <w:p w14:paraId="5BDB892C" w14:textId="09965844" w:rsidR="002153CC" w:rsidRPr="007C1657" w:rsidRDefault="003778EB">
      <w:pPr>
        <w:numPr>
          <w:ilvl w:val="1"/>
          <w:numId w:val="1"/>
        </w:numPr>
        <w:tabs>
          <w:tab w:val="left" w:pos="820"/>
        </w:tabs>
        <w:spacing w:line="244" w:lineRule="auto"/>
        <w:ind w:right="355"/>
        <w:rPr>
          <w:rFonts w:ascii="Times New Roman" w:eastAsia="Times New Roman" w:hAnsi="Times New Roman" w:cs="Times New Roman"/>
          <w:lang w:val="sr-Latn-ME"/>
        </w:rPr>
      </w:pPr>
      <w:r w:rsidRPr="007C1657">
        <w:rPr>
          <w:rFonts w:ascii="Times New Roman" w:hAnsi="Times New Roman" w:cs="Times New Roman"/>
          <w:spacing w:val="-2"/>
          <w:lang w:val="sr-Latn-ME"/>
        </w:rPr>
        <w:t>Bogic,</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M.,</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Njoku,</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A.</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and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Priebe,</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S.</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(2015).</w:t>
      </w:r>
      <w:r w:rsidRPr="007C1657">
        <w:rPr>
          <w:rFonts w:ascii="Times New Roman" w:hAnsi="Times New Roman" w:cs="Times New Roman"/>
          <w:spacing w:val="-3"/>
          <w:lang w:val="sr-Latn-ME"/>
        </w:rPr>
        <w:t xml:space="preserve"> </w:t>
      </w:r>
      <w:r w:rsidRPr="007C1657">
        <w:rPr>
          <w:rFonts w:ascii="Times New Roman" w:hAnsi="Times New Roman" w:cs="Times New Roman"/>
          <w:i/>
          <w:spacing w:val="-1"/>
          <w:lang w:val="sr-Latn-ME"/>
        </w:rPr>
        <w:t>BMC</w:t>
      </w:r>
      <w:r w:rsidRPr="007C1657">
        <w:rPr>
          <w:rFonts w:ascii="Times New Roman" w:hAnsi="Times New Roman" w:cs="Times New Roman"/>
          <w:i/>
          <w:spacing w:val="-6"/>
          <w:lang w:val="sr-Latn-ME"/>
        </w:rPr>
        <w:t xml:space="preserve"> </w:t>
      </w:r>
      <w:r w:rsidRPr="007C1657">
        <w:rPr>
          <w:rFonts w:ascii="Times New Roman" w:hAnsi="Times New Roman" w:cs="Times New Roman"/>
          <w:i/>
          <w:spacing w:val="-2"/>
          <w:lang w:val="sr-Latn-ME"/>
        </w:rPr>
        <w:t>IntHealth</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1"/>
          <w:lang w:val="sr-Latn-ME"/>
        </w:rPr>
        <w:t>Hum</w:t>
      </w:r>
      <w:r w:rsidRPr="007C1657">
        <w:rPr>
          <w:rFonts w:ascii="Times New Roman" w:hAnsi="Times New Roman" w:cs="Times New Roman"/>
          <w:i/>
          <w:spacing w:val="-6"/>
          <w:lang w:val="sr-Latn-ME"/>
        </w:rPr>
        <w:t xml:space="preserve"> </w:t>
      </w:r>
      <w:r w:rsidRPr="007C1657">
        <w:rPr>
          <w:rFonts w:ascii="Times New Roman" w:hAnsi="Times New Roman" w:cs="Times New Roman"/>
          <w:i/>
          <w:spacing w:val="-2"/>
          <w:lang w:val="sr-Latn-ME"/>
        </w:rPr>
        <w:t>Rights; 15:</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29.</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Long-</w:t>
      </w:r>
      <w:r w:rsidRPr="007C1657">
        <w:rPr>
          <w:rFonts w:ascii="Times New Roman" w:hAnsi="Times New Roman" w:cs="Times New Roman"/>
          <w:i/>
          <w:spacing w:val="49"/>
          <w:lang w:val="sr-Latn-ME"/>
        </w:rPr>
        <w:t xml:space="preserve"> </w:t>
      </w:r>
      <w:r w:rsidRPr="007C1657">
        <w:rPr>
          <w:rFonts w:ascii="Times New Roman" w:hAnsi="Times New Roman" w:cs="Times New Roman"/>
          <w:i/>
          <w:spacing w:val="-2"/>
          <w:lang w:val="sr-Latn-ME"/>
        </w:rPr>
        <w:t>term</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mental</w:t>
      </w:r>
      <w:r w:rsidRPr="007C1657">
        <w:rPr>
          <w:rFonts w:ascii="Times New Roman" w:hAnsi="Times New Roman" w:cs="Times New Roman"/>
          <w:i/>
          <w:spacing w:val="51"/>
          <w:lang w:val="sr-Latn-ME"/>
        </w:rPr>
        <w:t xml:space="preserve"> </w:t>
      </w:r>
      <w:r w:rsidRPr="007C1657">
        <w:rPr>
          <w:rFonts w:ascii="Times New Roman" w:hAnsi="Times New Roman" w:cs="Times New Roman"/>
          <w:i/>
          <w:spacing w:val="-2"/>
          <w:lang w:val="sr-Latn-ME"/>
        </w:rPr>
        <w:t>health</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of war-refugees:</w:t>
      </w:r>
      <w:r w:rsidRPr="007C1657">
        <w:rPr>
          <w:rFonts w:ascii="Times New Roman" w:hAnsi="Times New Roman" w:cs="Times New Roman"/>
          <w:i/>
          <w:spacing w:val="-4"/>
          <w:lang w:val="sr-Latn-ME"/>
        </w:rPr>
        <w:t xml:space="preserve"> </w:t>
      </w:r>
      <w:r w:rsidRPr="007C1657">
        <w:rPr>
          <w:rFonts w:ascii="Times New Roman" w:hAnsi="Times New Roman" w:cs="Times New Roman"/>
          <w:i/>
          <w:lang w:val="sr-Latn-ME"/>
        </w:rPr>
        <w:t>a</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systematic</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literature review</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00715511" w:rsidRPr="007C1657">
        <w:rPr>
          <w:rFonts w:ascii="Times New Roman" w:hAnsi="Times New Roman" w:cs="Times New Roman"/>
          <w:spacing w:val="-2"/>
          <w:lang w:val="sr-Latn-ME"/>
        </w:rPr>
        <w:t>Downloaded on February 14,</w:t>
      </w:r>
      <w:r w:rsidRPr="007C1657">
        <w:rPr>
          <w:rFonts w:ascii="Times New Roman" w:hAnsi="Times New Roman" w:cs="Times New Roman"/>
          <w:spacing w:val="53"/>
          <w:lang w:val="sr-Latn-ME"/>
        </w:rPr>
        <w:t xml:space="preserve"> </w:t>
      </w:r>
      <w:r w:rsidRPr="007C1657">
        <w:rPr>
          <w:rFonts w:ascii="Times New Roman" w:hAnsi="Times New Roman" w:cs="Times New Roman"/>
          <w:spacing w:val="-2"/>
          <w:lang w:val="sr-Latn-ME"/>
        </w:rPr>
        <w:t>2019</w:t>
      </w:r>
      <w:r w:rsidRPr="007C1657">
        <w:rPr>
          <w:rFonts w:ascii="Times New Roman" w:hAnsi="Times New Roman" w:cs="Times New Roman"/>
          <w:spacing w:val="-5"/>
          <w:lang w:val="sr-Latn-ME"/>
        </w:rPr>
        <w:t xml:space="preserve"> </w:t>
      </w:r>
      <w:r w:rsidR="00715511" w:rsidRPr="007C1657">
        <w:rPr>
          <w:rFonts w:ascii="Times New Roman" w:hAnsi="Times New Roman" w:cs="Times New Roman"/>
          <w:lang w:val="sr-Latn-ME"/>
        </w:rPr>
        <w:t>from</w:t>
      </w:r>
      <w:r w:rsidRPr="007C1657">
        <w:rPr>
          <w:rFonts w:ascii="Times New Roman" w:hAnsi="Times New Roman" w:cs="Times New Roman"/>
          <w:spacing w:val="-4"/>
          <w:lang w:val="sr-Latn-ME"/>
        </w:rPr>
        <w:t xml:space="preserve"> </w:t>
      </w:r>
      <w:r w:rsidRPr="007C1657">
        <w:rPr>
          <w:rFonts w:ascii="Times New Roman" w:hAnsi="Times New Roman" w:cs="Times New Roman"/>
          <w:spacing w:val="-2"/>
          <w:u w:val="single" w:color="000000"/>
          <w:lang w:val="sr-Latn-ME"/>
        </w:rPr>
        <w:t>https://</w:t>
      </w:r>
      <w:hyperlink r:id="rId5" w:anchor="CR1">
        <w:r w:rsidRPr="007C1657">
          <w:rPr>
            <w:rFonts w:ascii="Times New Roman" w:hAnsi="Times New Roman" w:cs="Times New Roman"/>
            <w:spacing w:val="-2"/>
            <w:u w:val="single" w:color="000000"/>
            <w:lang w:val="sr-Latn-ME"/>
          </w:rPr>
          <w:t>www.ncbi.nlm.nih.gov/pmc/articles/PMC4624599/#CR1</w:t>
        </w:r>
        <w:r w:rsidRPr="007C1657">
          <w:rPr>
            <w:rFonts w:ascii="Times New Roman" w:hAnsi="Times New Roman" w:cs="Times New Roman"/>
            <w:spacing w:val="-2"/>
            <w:lang w:val="sr-Latn-ME"/>
          </w:rPr>
          <w:t>.</w:t>
        </w:r>
      </w:hyperlink>
    </w:p>
    <w:p w14:paraId="102A3E8B" w14:textId="77777777" w:rsidR="002153CC" w:rsidRPr="007C1657" w:rsidRDefault="003778EB">
      <w:pPr>
        <w:numPr>
          <w:ilvl w:val="1"/>
          <w:numId w:val="1"/>
        </w:numPr>
        <w:tabs>
          <w:tab w:val="left" w:pos="820"/>
        </w:tabs>
        <w:spacing w:line="268" w:lineRule="exact"/>
        <w:rPr>
          <w:rFonts w:ascii="Times New Roman" w:eastAsia="Times New Roman" w:hAnsi="Times New Roman" w:cs="Times New Roman"/>
          <w:lang w:val="sr-Latn-ME"/>
        </w:rPr>
      </w:pPr>
      <w:r w:rsidRPr="007C1657">
        <w:rPr>
          <w:rFonts w:ascii="Times New Roman" w:hAnsi="Times New Roman" w:cs="Times New Roman"/>
          <w:spacing w:val="-2"/>
          <w:lang w:val="sr-Latn-ME"/>
        </w:rPr>
        <w:t>Varvin,</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S.</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(2017).</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Our</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Relations</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to</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Refugees:</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Between</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Compassion</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and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Dehumanization.</w:t>
      </w:r>
    </w:p>
    <w:p w14:paraId="3FAE2101" w14:textId="77777777" w:rsidR="002153CC" w:rsidRPr="007C1657" w:rsidRDefault="003778EB">
      <w:pPr>
        <w:spacing w:before="3"/>
        <w:ind w:left="820"/>
        <w:rPr>
          <w:rFonts w:ascii="Times New Roman" w:eastAsia="Times New Roman" w:hAnsi="Times New Roman" w:cs="Times New Roman"/>
          <w:lang w:val="sr-Latn-ME"/>
        </w:rPr>
      </w:pPr>
      <w:r w:rsidRPr="007C1657">
        <w:rPr>
          <w:rFonts w:ascii="Times New Roman" w:eastAsia="Times New Roman" w:hAnsi="Times New Roman" w:cs="Times New Roman"/>
          <w:i/>
          <w:spacing w:val="-2"/>
          <w:lang w:val="sr-Latn-ME"/>
        </w:rPr>
        <w:t>The American</w:t>
      </w:r>
      <w:r w:rsidRPr="007C1657">
        <w:rPr>
          <w:rFonts w:ascii="Times New Roman" w:eastAsia="Times New Roman" w:hAnsi="Times New Roman" w:cs="Times New Roman"/>
          <w:i/>
          <w:spacing w:val="-5"/>
          <w:lang w:val="sr-Latn-ME"/>
        </w:rPr>
        <w:t xml:space="preserve"> </w:t>
      </w:r>
      <w:r w:rsidRPr="007C1657">
        <w:rPr>
          <w:rFonts w:ascii="Times New Roman" w:eastAsia="Times New Roman" w:hAnsi="Times New Roman" w:cs="Times New Roman"/>
          <w:i/>
          <w:spacing w:val="-2"/>
          <w:lang w:val="sr-Latn-ME"/>
        </w:rPr>
        <w:t xml:space="preserve">journal </w:t>
      </w:r>
      <w:r w:rsidRPr="007C1657">
        <w:rPr>
          <w:rFonts w:ascii="Times New Roman" w:eastAsia="Times New Roman" w:hAnsi="Times New Roman" w:cs="Times New Roman"/>
          <w:i/>
          <w:spacing w:val="-1"/>
          <w:lang w:val="sr-Latn-ME"/>
        </w:rPr>
        <w:t>of</w:t>
      </w:r>
      <w:r w:rsidRPr="007C1657">
        <w:rPr>
          <w:rFonts w:ascii="Times New Roman" w:eastAsia="Times New Roman" w:hAnsi="Times New Roman" w:cs="Times New Roman"/>
          <w:i/>
          <w:spacing w:val="-4"/>
          <w:lang w:val="sr-Latn-ME"/>
        </w:rPr>
        <w:t xml:space="preserve"> </w:t>
      </w:r>
      <w:r w:rsidRPr="007C1657">
        <w:rPr>
          <w:rFonts w:ascii="Times New Roman" w:eastAsia="Times New Roman" w:hAnsi="Times New Roman" w:cs="Times New Roman"/>
          <w:i/>
          <w:spacing w:val="-2"/>
          <w:lang w:val="sr-Latn-ME"/>
        </w:rPr>
        <w:t>psychoanalysis,</w:t>
      </w:r>
      <w:r w:rsidRPr="007C1657">
        <w:rPr>
          <w:rFonts w:ascii="Times New Roman" w:eastAsia="Times New Roman" w:hAnsi="Times New Roman" w:cs="Times New Roman"/>
          <w:i/>
          <w:spacing w:val="-3"/>
          <w:lang w:val="sr-Latn-ME"/>
        </w:rPr>
        <w:t xml:space="preserve"> </w:t>
      </w:r>
      <w:r w:rsidRPr="007C1657">
        <w:rPr>
          <w:rFonts w:ascii="Times New Roman" w:eastAsia="Times New Roman" w:hAnsi="Times New Roman" w:cs="Times New Roman"/>
          <w:i/>
          <w:spacing w:val="-2"/>
          <w:lang w:val="sr-Latn-ME"/>
        </w:rPr>
        <w:t>77</w:t>
      </w:r>
      <w:r w:rsidRPr="007C1657">
        <w:rPr>
          <w:rFonts w:ascii="Times New Roman" w:eastAsia="Times New Roman" w:hAnsi="Times New Roman" w:cs="Times New Roman"/>
          <w:spacing w:val="-2"/>
          <w:lang w:val="sr-Latn-ME"/>
        </w:rPr>
        <w:t>,</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359</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lang w:val="sr-Latn-ME"/>
        </w:rPr>
        <w:t>–</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377.</w:t>
      </w:r>
    </w:p>
    <w:p w14:paraId="1634FA48" w14:textId="055A0B18" w:rsidR="002153CC" w:rsidRPr="007C1657" w:rsidRDefault="003778EB" w:rsidP="007F10A1">
      <w:pPr>
        <w:numPr>
          <w:ilvl w:val="1"/>
          <w:numId w:val="1"/>
        </w:numPr>
        <w:tabs>
          <w:tab w:val="left" w:pos="820"/>
        </w:tabs>
        <w:spacing w:before="2" w:line="270" w:lineRule="auto"/>
        <w:ind w:right="1471"/>
        <w:rPr>
          <w:rFonts w:ascii="Times New Roman" w:eastAsia="Times New Roman" w:hAnsi="Times New Roman" w:cs="Times New Roman"/>
          <w:lang w:val="sr-Latn-ME"/>
        </w:rPr>
      </w:pPr>
      <w:r w:rsidRPr="007C1657">
        <w:rPr>
          <w:rFonts w:ascii="Times New Roman" w:eastAsia="Times New Roman" w:hAnsi="Times New Roman" w:cs="Times New Roman"/>
          <w:spacing w:val="-2"/>
          <w:lang w:val="sr-Latn-ME"/>
        </w:rPr>
        <w:t>IOM.</w:t>
      </w:r>
      <w:r w:rsidRPr="007C1657">
        <w:rPr>
          <w:rFonts w:ascii="Times New Roman" w:eastAsia="Times New Roman" w:hAnsi="Times New Roman" w:cs="Times New Roman"/>
          <w:spacing w:val="-3"/>
          <w:lang w:val="sr-Latn-ME"/>
        </w:rPr>
        <w:t xml:space="preserve"> </w:t>
      </w:r>
      <w:r w:rsidR="007F10A1" w:rsidRPr="007C1657">
        <w:rPr>
          <w:rFonts w:ascii="Times New Roman" w:eastAsia="Times New Roman" w:hAnsi="Times New Roman" w:cs="Times New Roman"/>
          <w:i/>
          <w:spacing w:val="-2"/>
        </w:rPr>
        <w:t>Open Communities – Successful Communities (</w:t>
      </w:r>
      <w:proofErr w:type="spellStart"/>
      <w:r w:rsidR="007F10A1" w:rsidRPr="007C1657">
        <w:rPr>
          <w:rFonts w:ascii="Times New Roman" w:eastAsia="Times New Roman" w:hAnsi="Times New Roman" w:cs="Times New Roman"/>
          <w:i/>
          <w:iCs/>
          <w:spacing w:val="-2"/>
        </w:rPr>
        <w:t>Otvorene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zajednice</w:t>
      </w:r>
      <w:proofErr w:type="spellEnd"/>
      <w:r w:rsidR="007F10A1" w:rsidRPr="007C1657">
        <w:rPr>
          <w:rFonts w:ascii="Times New Roman" w:eastAsia="Times New Roman" w:hAnsi="Times New Roman" w:cs="Times New Roman"/>
          <w:i/>
          <w:iCs/>
          <w:spacing w:val="-2"/>
        </w:rPr>
        <w:t xml:space="preserve"> – </w:t>
      </w:r>
      <w:proofErr w:type="spellStart"/>
      <w:r w:rsidR="007F10A1" w:rsidRPr="007C1657">
        <w:rPr>
          <w:rFonts w:ascii="Times New Roman" w:eastAsia="Times New Roman" w:hAnsi="Times New Roman" w:cs="Times New Roman"/>
          <w:i/>
          <w:iCs/>
          <w:spacing w:val="-2"/>
        </w:rPr>
        <w:t>uspešne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zajednice</w:t>
      </w:r>
      <w:proofErr w:type="spellEnd"/>
      <w:r w:rsidR="007F10A1" w:rsidRPr="007C1657">
        <w:rPr>
          <w:rFonts w:ascii="Times New Roman" w:eastAsia="Times New Roman" w:hAnsi="Times New Roman" w:cs="Times New Roman"/>
          <w:i/>
          <w:spacing w:val="-2"/>
        </w:rPr>
        <w:t xml:space="preserve">). </w:t>
      </w:r>
      <w:r w:rsidR="007F10A1" w:rsidRPr="007C1657">
        <w:rPr>
          <w:rFonts w:ascii="Times New Roman" w:eastAsia="Times New Roman" w:hAnsi="Times New Roman" w:cs="Times New Roman"/>
          <w:iCs/>
          <w:spacing w:val="-2"/>
        </w:rPr>
        <w:t>Retrieved on February 15, 2019, from</w:t>
      </w:r>
      <w:r w:rsidRPr="007C1657">
        <w:rPr>
          <w:rFonts w:ascii="Times New Roman" w:eastAsia="Times New Roman" w:hAnsi="Times New Roman" w:cs="Times New Roman"/>
          <w:spacing w:val="35"/>
          <w:lang w:val="sr-Latn-ME"/>
        </w:rPr>
        <w:t xml:space="preserve"> </w:t>
      </w:r>
      <w:r w:rsidR="003B415D" w:rsidRPr="007C1657">
        <w:rPr>
          <w:rFonts w:ascii="Times New Roman" w:eastAsia="Times New Roman" w:hAnsi="Times New Roman" w:cs="Times New Roman"/>
          <w:spacing w:val="-2"/>
          <w:lang w:val="sr-Latn-ME"/>
        </w:rPr>
        <w:t>https://serbia.iom.int/sr/node/290.</w:t>
      </w:r>
    </w:p>
    <w:p w14:paraId="09726A9C" w14:textId="77777777" w:rsidR="002153CC" w:rsidRPr="007C1657" w:rsidRDefault="003778EB">
      <w:pPr>
        <w:numPr>
          <w:ilvl w:val="1"/>
          <w:numId w:val="1"/>
        </w:numPr>
        <w:tabs>
          <w:tab w:val="left" w:pos="820"/>
        </w:tabs>
        <w:spacing w:before="10" w:line="274" w:lineRule="auto"/>
        <w:ind w:right="419"/>
        <w:rPr>
          <w:rFonts w:ascii="Times New Roman" w:eastAsia="Times New Roman" w:hAnsi="Times New Roman" w:cs="Times New Roman"/>
          <w:lang w:val="sr-Latn-ME"/>
        </w:rPr>
      </w:pPr>
      <w:r w:rsidRPr="007C1657">
        <w:rPr>
          <w:rFonts w:ascii="Times New Roman" w:hAnsi="Times New Roman" w:cs="Times New Roman"/>
          <w:spacing w:val="-2"/>
          <w:lang w:val="sr-Latn-ME"/>
        </w:rPr>
        <w:t>Janković,</w:t>
      </w:r>
      <w:r w:rsidRPr="007C1657">
        <w:rPr>
          <w:rFonts w:ascii="Times New Roman" w:hAnsi="Times New Roman" w:cs="Times New Roman"/>
          <w:spacing w:val="-1"/>
          <w:lang w:val="sr-Latn-ME"/>
        </w:rPr>
        <w:t xml:space="preserve"> </w:t>
      </w:r>
      <w:r w:rsidRPr="007C1657">
        <w:rPr>
          <w:rFonts w:ascii="Times New Roman" w:hAnsi="Times New Roman" w:cs="Times New Roman"/>
          <w:spacing w:val="-2"/>
          <w:lang w:val="sr-Latn-ME"/>
        </w:rPr>
        <w:t>Jovanović,</w:t>
      </w:r>
      <w:r w:rsidRPr="007C1657">
        <w:rPr>
          <w:rFonts w:ascii="Times New Roman" w:hAnsi="Times New Roman" w:cs="Times New Roman"/>
          <w:spacing w:val="-1"/>
          <w:lang w:val="sr-Latn-ME"/>
        </w:rPr>
        <w:t xml:space="preserve"> A.,</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Trivunčić,</w:t>
      </w:r>
      <w:r w:rsidRPr="007C1657">
        <w:rPr>
          <w:rFonts w:ascii="Times New Roman" w:hAnsi="Times New Roman" w:cs="Times New Roman"/>
          <w:spacing w:val="-1"/>
          <w:lang w:val="sr-Latn-ME"/>
        </w:rPr>
        <w:t xml:space="preserve"> B.</w:t>
      </w:r>
      <w:r w:rsidRPr="007C1657">
        <w:rPr>
          <w:rFonts w:ascii="Times New Roman" w:hAnsi="Times New Roman" w:cs="Times New Roman"/>
          <w:lang w:val="sr-Latn-ME"/>
        </w:rPr>
        <w:t xml:space="preserve"> &amp;</w:t>
      </w:r>
      <w:r w:rsidRPr="007C1657">
        <w:rPr>
          <w:rFonts w:ascii="Times New Roman" w:hAnsi="Times New Roman" w:cs="Times New Roman"/>
          <w:spacing w:val="53"/>
          <w:lang w:val="sr-Latn-ME"/>
        </w:rPr>
        <w:t xml:space="preserve"> </w:t>
      </w:r>
      <w:r w:rsidRPr="007C1657">
        <w:rPr>
          <w:rFonts w:ascii="Times New Roman" w:hAnsi="Times New Roman" w:cs="Times New Roman"/>
          <w:spacing w:val="-2"/>
          <w:lang w:val="sr-Latn-ME"/>
        </w:rPr>
        <w:t>Ěurašinović,</w:t>
      </w:r>
      <w:r w:rsidRPr="007C1657">
        <w:rPr>
          <w:rFonts w:ascii="Times New Roman" w:hAnsi="Times New Roman" w:cs="Times New Roman"/>
          <w:spacing w:val="-1"/>
          <w:lang w:val="sr-Latn-ME"/>
        </w:rPr>
        <w:t xml:space="preserve"> V. </w:t>
      </w:r>
      <w:r w:rsidRPr="007C1657">
        <w:rPr>
          <w:rFonts w:ascii="Times New Roman" w:hAnsi="Times New Roman" w:cs="Times New Roman"/>
          <w:spacing w:val="-2"/>
          <w:lang w:val="sr-Latn-ME"/>
        </w:rPr>
        <w:t>(2015).</w:t>
      </w:r>
      <w:r w:rsidRPr="007C1657">
        <w:rPr>
          <w:rFonts w:ascii="Times New Roman" w:hAnsi="Times New Roman" w:cs="Times New Roman"/>
          <w:lang w:val="sr-Latn-ME"/>
        </w:rPr>
        <w:t xml:space="preserve"> </w:t>
      </w:r>
      <w:r w:rsidRPr="007C1657">
        <w:rPr>
          <w:rFonts w:ascii="Times New Roman" w:hAnsi="Times New Roman" w:cs="Times New Roman"/>
          <w:i/>
          <w:spacing w:val="-2"/>
          <w:lang w:val="sr-Latn-ME"/>
        </w:rPr>
        <w:t>The</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demographic</w:t>
      </w:r>
      <w:r w:rsidRPr="007C1657">
        <w:rPr>
          <w:rFonts w:ascii="Times New Roman" w:hAnsi="Times New Roman" w:cs="Times New Roman"/>
          <w:i/>
          <w:spacing w:val="27"/>
          <w:lang w:val="sr-Latn-ME"/>
        </w:rPr>
        <w:t xml:space="preserve"> </w:t>
      </w:r>
      <w:r w:rsidRPr="007C1657">
        <w:rPr>
          <w:rFonts w:ascii="Times New Roman" w:hAnsi="Times New Roman" w:cs="Times New Roman"/>
          <w:i/>
          <w:spacing w:val="-2"/>
          <w:lang w:val="sr-Latn-ME"/>
        </w:rPr>
        <w:t>picture,</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1"/>
          <w:lang w:val="sr-Latn-ME"/>
        </w:rPr>
        <w:t>the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assessment</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the</w:t>
      </w:r>
      <w:r w:rsidRPr="007C1657">
        <w:rPr>
          <w:rFonts w:ascii="Times New Roman" w:hAnsi="Times New Roman" w:cs="Times New Roman"/>
          <w:i/>
          <w:spacing w:val="-2"/>
          <w:lang w:val="sr-Latn-ME"/>
        </w:rPr>
        <w:t xml:space="preserve"> legal</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status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and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needs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as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well</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as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examination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the</w:t>
      </w:r>
      <w:r w:rsidRPr="007C1657">
        <w:rPr>
          <w:rFonts w:ascii="Times New Roman" w:hAnsi="Times New Roman" w:cs="Times New Roman"/>
          <w:i/>
          <w:spacing w:val="39"/>
          <w:lang w:val="sr-Latn-ME"/>
        </w:rPr>
        <w:t xml:space="preserve"> </w:t>
      </w:r>
      <w:r w:rsidRPr="007C1657">
        <w:rPr>
          <w:rFonts w:ascii="Times New Roman" w:hAnsi="Times New Roman" w:cs="Times New Roman"/>
          <w:i/>
          <w:spacing w:val="-2"/>
          <w:lang w:val="sr-Latn-ME"/>
        </w:rPr>
        <w:t>traumatic</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experiences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 xml:space="preserve">refugees </w:t>
      </w:r>
      <w:r w:rsidRPr="007C1657">
        <w:rPr>
          <w:rFonts w:ascii="Times New Roman" w:hAnsi="Times New Roman" w:cs="Times New Roman"/>
          <w:i/>
          <w:spacing w:val="-1"/>
          <w:lang w:val="sr-Latn-ME"/>
        </w:rPr>
        <w:t>who</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are</w:t>
      </w:r>
      <w:r w:rsidRPr="007C1657">
        <w:rPr>
          <w:rFonts w:ascii="Times New Roman" w:hAnsi="Times New Roman" w:cs="Times New Roman"/>
          <w:i/>
          <w:spacing w:val="-2"/>
          <w:lang w:val="sr-Latn-ME"/>
        </w:rPr>
        <w:t xml:space="preserve"> </w:t>
      </w:r>
      <w:r w:rsidRPr="007C1657">
        <w:rPr>
          <w:rFonts w:ascii="Times New Roman" w:hAnsi="Times New Roman" w:cs="Times New Roman"/>
          <w:i/>
          <w:spacing w:val="-1"/>
          <w:lang w:val="sr-Latn-ME"/>
        </w:rPr>
        <w:t>in</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transit</w:t>
      </w:r>
      <w:r w:rsidRPr="007C1657">
        <w:rPr>
          <w:rFonts w:ascii="Times New Roman" w:hAnsi="Times New Roman" w:cs="Times New Roman"/>
          <w:i/>
          <w:spacing w:val="-6"/>
          <w:lang w:val="sr-Latn-ME"/>
        </w:rPr>
        <w:t xml:space="preserve"> </w:t>
      </w:r>
      <w:r w:rsidRPr="007C1657">
        <w:rPr>
          <w:rFonts w:ascii="Times New Roman" w:hAnsi="Times New Roman" w:cs="Times New Roman"/>
          <w:i/>
          <w:spacing w:val="-2"/>
          <w:lang w:val="sr-Latn-ME"/>
        </w:rPr>
        <w:t>through</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Serbia.</w:t>
      </w:r>
      <w:r w:rsidRPr="007C1657">
        <w:rPr>
          <w:rFonts w:ascii="Times New Roman" w:hAnsi="Times New Roman" w:cs="Times New Roman"/>
          <w:i/>
          <w:lang w:val="sr-Latn-ME"/>
        </w:rPr>
        <w:t xml:space="preserve"> </w:t>
      </w:r>
      <w:r w:rsidRPr="007C1657">
        <w:rPr>
          <w:rFonts w:ascii="Times New Roman" w:hAnsi="Times New Roman" w:cs="Times New Roman"/>
          <w:spacing w:val="-2"/>
          <w:lang w:val="sr-Latn-ME"/>
        </w:rPr>
        <w:t>Belgrade:</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Belgrade</w:t>
      </w:r>
      <w:r w:rsidRPr="007C1657">
        <w:rPr>
          <w:rFonts w:ascii="Times New Roman" w:hAnsi="Times New Roman" w:cs="Times New Roman"/>
          <w:spacing w:val="39"/>
          <w:lang w:val="sr-Latn-ME"/>
        </w:rPr>
        <w:t xml:space="preserve"> </w:t>
      </w:r>
      <w:r w:rsidRPr="007C1657">
        <w:rPr>
          <w:rFonts w:ascii="Times New Roman" w:hAnsi="Times New Roman" w:cs="Times New Roman"/>
          <w:spacing w:val="-2"/>
          <w:lang w:val="sr-Latn-ME"/>
        </w:rPr>
        <w:t>Center</w:t>
      </w:r>
      <w:r w:rsidRPr="007C1657">
        <w:rPr>
          <w:rFonts w:ascii="Times New Roman" w:hAnsi="Times New Roman" w:cs="Times New Roman"/>
          <w:spacing w:val="-4"/>
          <w:lang w:val="sr-Latn-ME"/>
        </w:rPr>
        <w:t xml:space="preserve"> </w:t>
      </w:r>
      <w:r w:rsidRPr="007C1657">
        <w:rPr>
          <w:rFonts w:ascii="Times New Roman" w:hAnsi="Times New Roman" w:cs="Times New Roman"/>
          <w:spacing w:val="-1"/>
          <w:lang w:val="sr-Latn-ME"/>
        </w:rPr>
        <w:t>for</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Human</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 xml:space="preserve">Rights </w:t>
      </w:r>
      <w:r w:rsidRPr="007C1657">
        <w:rPr>
          <w:rFonts w:ascii="Times New Roman" w:hAnsi="Times New Roman" w:cs="Times New Roman"/>
          <w:spacing w:val="-1"/>
          <w:lang w:val="sr-Latn-ME"/>
        </w:rPr>
        <w:t>and</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International Aid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Network</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(IAN).</w:t>
      </w:r>
    </w:p>
    <w:p w14:paraId="05709CF8" w14:textId="6B607805" w:rsidR="002153CC" w:rsidRPr="007C1657" w:rsidRDefault="003778EB" w:rsidP="007F10A1">
      <w:pPr>
        <w:numPr>
          <w:ilvl w:val="1"/>
          <w:numId w:val="1"/>
        </w:numPr>
        <w:tabs>
          <w:tab w:val="left" w:pos="820"/>
        </w:tabs>
        <w:spacing w:before="3" w:line="274" w:lineRule="auto"/>
        <w:ind w:right="419"/>
        <w:rPr>
          <w:rFonts w:ascii="Times New Roman" w:eastAsia="Times New Roman" w:hAnsi="Times New Roman" w:cs="Times New Roman"/>
          <w:lang w:val="sr-Latn-ME"/>
        </w:rPr>
      </w:pPr>
      <w:r w:rsidRPr="007C1657">
        <w:rPr>
          <w:rFonts w:ascii="Times New Roman" w:hAnsi="Times New Roman" w:cs="Times New Roman"/>
          <w:spacing w:val="-2"/>
          <w:lang w:val="sr-Latn-ME"/>
        </w:rPr>
        <w:t>Jović,</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V.</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(2018).</w:t>
      </w:r>
      <w:r w:rsidRPr="007C1657">
        <w:rPr>
          <w:rFonts w:ascii="Times New Roman" w:hAnsi="Times New Roman" w:cs="Times New Roman"/>
          <w:spacing w:val="50"/>
          <w:lang w:val="sr-Latn-ME"/>
        </w:rPr>
        <w:t xml:space="preserve"> </w:t>
      </w:r>
      <w:r w:rsidRPr="007C1657">
        <w:rPr>
          <w:rFonts w:ascii="Times New Roman" w:hAnsi="Times New Roman" w:cs="Times New Roman"/>
          <w:i/>
          <w:spacing w:val="-2"/>
          <w:lang w:val="sr-Latn-ME"/>
        </w:rPr>
        <w:t>Working</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with</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traumatized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 xml:space="preserve">refugees </w:t>
      </w:r>
      <w:r w:rsidRPr="007C1657">
        <w:rPr>
          <w:rFonts w:ascii="Times New Roman" w:hAnsi="Times New Roman" w:cs="Times New Roman"/>
          <w:i/>
          <w:spacing w:val="-1"/>
          <w:lang w:val="sr-Latn-ME"/>
        </w:rPr>
        <w:t>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the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Balkan</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route</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Wiley</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online</w:t>
      </w:r>
      <w:r w:rsidRPr="007C1657">
        <w:rPr>
          <w:rFonts w:ascii="Times New Roman" w:hAnsi="Times New Roman" w:cs="Times New Roman"/>
          <w:spacing w:val="47"/>
          <w:lang w:val="sr-Latn-ME"/>
        </w:rPr>
        <w:t xml:space="preserve"> </w:t>
      </w:r>
      <w:r w:rsidRPr="007C1657">
        <w:rPr>
          <w:rFonts w:ascii="Times New Roman" w:hAnsi="Times New Roman" w:cs="Times New Roman"/>
          <w:spacing w:val="-2"/>
          <w:lang w:val="sr-Latn-ME"/>
        </w:rPr>
        <w:t>library.</w:t>
      </w:r>
      <w:r w:rsidRPr="007C1657">
        <w:rPr>
          <w:rFonts w:ascii="Times New Roman" w:hAnsi="Times New Roman" w:cs="Times New Roman"/>
          <w:spacing w:val="-5"/>
          <w:lang w:val="sr-Latn-ME"/>
        </w:rPr>
        <w:t xml:space="preserve"> </w:t>
      </w:r>
      <w:r w:rsidR="007F10A1" w:rsidRPr="007C1657">
        <w:rPr>
          <w:rFonts w:ascii="Times New Roman" w:hAnsi="Times New Roman" w:cs="Times New Roman"/>
          <w:spacing w:val="-2"/>
        </w:rPr>
        <w:t>Retrieved on February 15, 2019, from</w:t>
      </w:r>
      <w:r w:rsidRPr="007C1657">
        <w:rPr>
          <w:rFonts w:ascii="Times New Roman" w:hAnsi="Times New Roman" w:cs="Times New Roman"/>
          <w:spacing w:val="23"/>
          <w:lang w:val="sr-Latn-ME"/>
        </w:rPr>
        <w:t xml:space="preserve"> </w:t>
      </w:r>
      <w:r w:rsidRPr="007C1657">
        <w:rPr>
          <w:rFonts w:ascii="Times New Roman" w:hAnsi="Times New Roman" w:cs="Times New Roman"/>
          <w:spacing w:val="-2"/>
          <w:lang w:val="sr-Latn-ME"/>
        </w:rPr>
        <w:t>https://onlinelibrary.wiley.com/doi/full/10.1002/aps.1586</w:t>
      </w:r>
    </w:p>
    <w:p w14:paraId="4C4295B5" w14:textId="60A8C4A1" w:rsidR="002153CC" w:rsidRPr="007C1657" w:rsidRDefault="003778EB" w:rsidP="007F10A1">
      <w:pPr>
        <w:numPr>
          <w:ilvl w:val="1"/>
          <w:numId w:val="1"/>
        </w:numPr>
        <w:tabs>
          <w:tab w:val="left" w:pos="820"/>
        </w:tabs>
        <w:spacing w:before="4" w:line="275" w:lineRule="auto"/>
        <w:ind w:right="741"/>
        <w:rPr>
          <w:rFonts w:ascii="Times New Roman" w:eastAsia="Times New Roman" w:hAnsi="Times New Roman" w:cs="Times New Roman"/>
          <w:lang w:val="sr-Latn-ME"/>
        </w:rPr>
      </w:pPr>
      <w:r w:rsidRPr="007C1657">
        <w:rPr>
          <w:rFonts w:ascii="Times New Roman" w:eastAsia="Times New Roman" w:hAnsi="Times New Roman" w:cs="Times New Roman"/>
          <w:spacing w:val="-2"/>
          <w:lang w:val="sr-Latn-ME"/>
        </w:rPr>
        <w:t>Opačić,</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G.,</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Jović,</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1"/>
          <w:lang w:val="sr-Latn-ME"/>
        </w:rPr>
        <w:t>V.</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lang w:val="sr-Latn-ME"/>
        </w:rPr>
        <w:t>i</w:t>
      </w:r>
      <w:r w:rsidRPr="007C1657">
        <w:rPr>
          <w:rFonts w:ascii="Times New Roman" w:eastAsia="Times New Roman" w:hAnsi="Times New Roman" w:cs="Times New Roman"/>
          <w:spacing w:val="-2"/>
          <w:lang w:val="sr-Latn-ME"/>
        </w:rPr>
        <w:t xml:space="preserve"> </w:t>
      </w:r>
      <w:r w:rsidRPr="007C1657">
        <w:rPr>
          <w:rFonts w:ascii="Times New Roman" w:eastAsia="Times New Roman" w:hAnsi="Times New Roman" w:cs="Times New Roman"/>
          <w:spacing w:val="-3"/>
          <w:lang w:val="sr-Latn-ME"/>
        </w:rPr>
        <w:t xml:space="preserve">Knežević, </w:t>
      </w:r>
      <w:r w:rsidRPr="007C1657">
        <w:rPr>
          <w:rFonts w:ascii="Times New Roman" w:eastAsia="Times New Roman" w:hAnsi="Times New Roman" w:cs="Times New Roman"/>
          <w:spacing w:val="-1"/>
          <w:lang w:val="sr-Latn-ME"/>
        </w:rPr>
        <w:t>G.</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(2006).</w:t>
      </w:r>
      <w:r w:rsidRPr="007C1657">
        <w:rPr>
          <w:rFonts w:ascii="Times New Roman" w:eastAsia="Times New Roman" w:hAnsi="Times New Roman" w:cs="Times New Roman"/>
          <w:spacing w:val="-3"/>
          <w:lang w:val="sr-Latn-ME"/>
        </w:rPr>
        <w:t xml:space="preserve"> </w:t>
      </w:r>
      <w:r w:rsidR="007F10A1" w:rsidRPr="007C1657">
        <w:rPr>
          <w:rFonts w:ascii="Times New Roman" w:eastAsia="Times New Roman" w:hAnsi="Times New Roman" w:cs="Times New Roman"/>
          <w:spacing w:val="-2"/>
        </w:rPr>
        <w:t>Torture or Training: Forms of Abuse Among Refugees Forcibly Mobilized in Serbia in 1995 (</w:t>
      </w:r>
      <w:proofErr w:type="spellStart"/>
      <w:r w:rsidR="007F10A1" w:rsidRPr="007C1657">
        <w:rPr>
          <w:rFonts w:ascii="Times New Roman" w:eastAsia="Times New Roman" w:hAnsi="Times New Roman" w:cs="Times New Roman"/>
          <w:i/>
          <w:iCs/>
          <w:spacing w:val="-2"/>
        </w:rPr>
        <w:t>Tortura</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ili</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obuka</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vrste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mučenja</w:t>
      </w:r>
      <w:proofErr w:type="spellEnd"/>
      <w:r w:rsidR="007F10A1" w:rsidRPr="007C1657">
        <w:rPr>
          <w:rFonts w:ascii="Times New Roman" w:eastAsia="Times New Roman" w:hAnsi="Times New Roman" w:cs="Times New Roman"/>
          <w:i/>
          <w:iCs/>
          <w:spacing w:val="-2"/>
        </w:rPr>
        <w:t xml:space="preserve"> u </w:t>
      </w:r>
      <w:proofErr w:type="spellStart"/>
      <w:r w:rsidR="007F10A1" w:rsidRPr="007C1657">
        <w:rPr>
          <w:rFonts w:ascii="Times New Roman" w:eastAsia="Times New Roman" w:hAnsi="Times New Roman" w:cs="Times New Roman"/>
          <w:i/>
          <w:iCs/>
          <w:spacing w:val="-2"/>
        </w:rPr>
        <w:t>grupi</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izbeglica</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prisilno</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mobilisanih</w:t>
      </w:r>
      <w:proofErr w:type="spellEnd"/>
      <w:r w:rsidR="007F10A1" w:rsidRPr="007C1657">
        <w:rPr>
          <w:rFonts w:ascii="Times New Roman" w:eastAsia="Times New Roman" w:hAnsi="Times New Roman" w:cs="Times New Roman"/>
          <w:i/>
          <w:iCs/>
          <w:spacing w:val="-2"/>
        </w:rPr>
        <w:t xml:space="preserve"> u </w:t>
      </w:r>
      <w:proofErr w:type="spellStart"/>
      <w:r w:rsidR="007F10A1" w:rsidRPr="007C1657">
        <w:rPr>
          <w:rFonts w:ascii="Times New Roman" w:eastAsia="Times New Roman" w:hAnsi="Times New Roman" w:cs="Times New Roman"/>
          <w:i/>
          <w:iCs/>
          <w:spacing w:val="-2"/>
        </w:rPr>
        <w:t>Srbiji</w:t>
      </w:r>
      <w:proofErr w:type="spellEnd"/>
      <w:r w:rsidR="007F10A1" w:rsidRPr="007C1657">
        <w:rPr>
          <w:rFonts w:ascii="Times New Roman" w:eastAsia="Times New Roman" w:hAnsi="Times New Roman" w:cs="Times New Roman"/>
          <w:i/>
          <w:iCs/>
          <w:spacing w:val="-2"/>
        </w:rPr>
        <w:t xml:space="preserve"> u </w:t>
      </w:r>
      <w:proofErr w:type="spellStart"/>
      <w:r w:rsidR="007F10A1" w:rsidRPr="007C1657">
        <w:rPr>
          <w:rFonts w:ascii="Times New Roman" w:eastAsia="Times New Roman" w:hAnsi="Times New Roman" w:cs="Times New Roman"/>
          <w:i/>
          <w:iCs/>
          <w:spacing w:val="-2"/>
        </w:rPr>
        <w:t>toku</w:t>
      </w:r>
      <w:proofErr w:type="spellEnd"/>
      <w:r w:rsidR="007F10A1" w:rsidRPr="007C1657">
        <w:rPr>
          <w:rFonts w:ascii="Times New Roman" w:eastAsia="Times New Roman" w:hAnsi="Times New Roman" w:cs="Times New Roman"/>
          <w:i/>
          <w:iCs/>
          <w:spacing w:val="-2"/>
        </w:rPr>
        <w:t xml:space="preserve"> 1995. </w:t>
      </w:r>
      <w:proofErr w:type="spellStart"/>
      <w:r w:rsidR="007F10A1" w:rsidRPr="007C1657">
        <w:rPr>
          <w:rFonts w:ascii="Times New Roman" w:eastAsia="Times New Roman" w:hAnsi="Times New Roman" w:cs="Times New Roman"/>
          <w:i/>
          <w:iCs/>
          <w:spacing w:val="-2"/>
        </w:rPr>
        <w:t>godine</w:t>
      </w:r>
      <w:proofErr w:type="spellEnd"/>
      <w:r w:rsidR="007F10A1" w:rsidRPr="007C1657">
        <w:rPr>
          <w:rFonts w:ascii="Times New Roman" w:eastAsia="Times New Roman" w:hAnsi="Times New Roman" w:cs="Times New Roman"/>
          <w:spacing w:val="-2"/>
        </w:rPr>
        <w:t xml:space="preserve">) in </w:t>
      </w:r>
      <w:r w:rsidR="007F10A1" w:rsidRPr="007C1657">
        <w:rPr>
          <w:rFonts w:ascii="Times New Roman" w:eastAsia="Times New Roman" w:hAnsi="Times New Roman" w:cs="Times New Roman"/>
          <w:i/>
          <w:iCs/>
          <w:spacing w:val="-2"/>
        </w:rPr>
        <w:t>Consequences of the Forced Mobilization of Refugees in 1995</w:t>
      </w:r>
      <w:r w:rsidR="007F10A1" w:rsidRPr="007C1657">
        <w:rPr>
          <w:rFonts w:ascii="Times New Roman" w:eastAsia="Times New Roman" w:hAnsi="Times New Roman" w:cs="Times New Roman"/>
          <w:spacing w:val="-2"/>
        </w:rPr>
        <w:t xml:space="preserve"> (</w:t>
      </w:r>
      <w:proofErr w:type="spellStart"/>
      <w:r w:rsidR="007F10A1" w:rsidRPr="007C1657">
        <w:rPr>
          <w:rFonts w:ascii="Times New Roman" w:eastAsia="Times New Roman" w:hAnsi="Times New Roman" w:cs="Times New Roman"/>
          <w:i/>
          <w:iCs/>
          <w:spacing w:val="-2"/>
        </w:rPr>
        <w:t>Posledice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prinudne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mobilizacije</w:t>
      </w:r>
      <w:proofErr w:type="spellEnd"/>
      <w:r w:rsidR="007F10A1" w:rsidRPr="007C1657">
        <w:rPr>
          <w:rFonts w:ascii="Times New Roman" w:eastAsia="Times New Roman" w:hAnsi="Times New Roman" w:cs="Times New Roman"/>
          <w:i/>
          <w:iCs/>
          <w:spacing w:val="-2"/>
        </w:rPr>
        <w:t xml:space="preserve"> </w:t>
      </w:r>
      <w:proofErr w:type="spellStart"/>
      <w:r w:rsidR="007F10A1" w:rsidRPr="007C1657">
        <w:rPr>
          <w:rFonts w:ascii="Times New Roman" w:eastAsia="Times New Roman" w:hAnsi="Times New Roman" w:cs="Times New Roman"/>
          <w:i/>
          <w:iCs/>
          <w:spacing w:val="-2"/>
        </w:rPr>
        <w:t>izbeglica</w:t>
      </w:r>
      <w:proofErr w:type="spellEnd"/>
      <w:r w:rsidR="007F10A1" w:rsidRPr="007C1657">
        <w:rPr>
          <w:rFonts w:ascii="Times New Roman" w:eastAsia="Times New Roman" w:hAnsi="Times New Roman" w:cs="Times New Roman"/>
          <w:i/>
          <w:iCs/>
          <w:spacing w:val="-2"/>
        </w:rPr>
        <w:t xml:space="preserve"> 1995. </w:t>
      </w:r>
      <w:proofErr w:type="spellStart"/>
      <w:r w:rsidR="007F10A1" w:rsidRPr="007C1657">
        <w:rPr>
          <w:rFonts w:ascii="Times New Roman" w:eastAsia="Times New Roman" w:hAnsi="Times New Roman" w:cs="Times New Roman"/>
          <w:i/>
          <w:iCs/>
          <w:spacing w:val="-2"/>
        </w:rPr>
        <w:t>godine</w:t>
      </w:r>
      <w:proofErr w:type="spellEnd"/>
      <w:r w:rsidR="007F10A1" w:rsidRPr="007C1657">
        <w:rPr>
          <w:rFonts w:ascii="Times New Roman" w:eastAsia="Times New Roman" w:hAnsi="Times New Roman" w:cs="Times New Roman"/>
          <w:spacing w:val="-2"/>
        </w:rPr>
        <w:t>).</w:t>
      </w:r>
      <w:r w:rsidRPr="007C1657">
        <w:rPr>
          <w:rFonts w:ascii="Times New Roman" w:eastAsia="Times New Roman" w:hAnsi="Times New Roman" w:cs="Times New Roman"/>
          <w:i/>
          <w:spacing w:val="-5"/>
          <w:lang w:val="sr-Latn-ME"/>
        </w:rPr>
        <w:t xml:space="preserve"> </w:t>
      </w:r>
      <w:r w:rsidRPr="007C1657">
        <w:rPr>
          <w:rFonts w:ascii="Times New Roman" w:eastAsia="Times New Roman" w:hAnsi="Times New Roman" w:cs="Times New Roman"/>
          <w:spacing w:val="-1"/>
          <w:lang w:val="sr-Latn-ME"/>
        </w:rPr>
        <w:t>(59</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lang w:val="sr-Latn-ME"/>
        </w:rPr>
        <w:t>–</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78).</w:t>
      </w:r>
      <w:r w:rsidRPr="007C1657">
        <w:rPr>
          <w:rFonts w:ascii="Times New Roman" w:eastAsia="Times New Roman" w:hAnsi="Times New Roman" w:cs="Times New Roman"/>
          <w:spacing w:val="-3"/>
          <w:lang w:val="sr-Latn-ME"/>
        </w:rPr>
        <w:t xml:space="preserve"> </w:t>
      </w:r>
      <w:r w:rsidR="007F10A1" w:rsidRPr="007C1657">
        <w:rPr>
          <w:rFonts w:ascii="Times New Roman" w:eastAsia="Times New Roman" w:hAnsi="Times New Roman" w:cs="Times New Roman"/>
          <w:spacing w:val="-2"/>
        </w:rPr>
        <w:t>Belgrade: IAN International Aid Network</w:t>
      </w:r>
      <w:r w:rsidRPr="007C1657">
        <w:rPr>
          <w:rFonts w:ascii="Times New Roman" w:eastAsia="Times New Roman" w:hAnsi="Times New Roman" w:cs="Times New Roman"/>
          <w:spacing w:val="-2"/>
          <w:lang w:val="sr-Latn-ME"/>
        </w:rPr>
        <w:t>.</w:t>
      </w:r>
    </w:p>
    <w:p w14:paraId="317622C3" w14:textId="79A44021" w:rsidR="002153CC" w:rsidRPr="007C1657" w:rsidRDefault="007F10A1" w:rsidP="007F10A1">
      <w:pPr>
        <w:numPr>
          <w:ilvl w:val="1"/>
          <w:numId w:val="1"/>
        </w:numPr>
        <w:tabs>
          <w:tab w:val="left" w:pos="820"/>
        </w:tabs>
        <w:spacing w:before="2" w:line="274" w:lineRule="auto"/>
        <w:ind w:right="892"/>
        <w:rPr>
          <w:rFonts w:ascii="Times New Roman" w:eastAsia="Times New Roman" w:hAnsi="Times New Roman" w:cs="Times New Roman"/>
          <w:lang w:val="sr-Latn-ME"/>
        </w:rPr>
      </w:pPr>
      <w:r w:rsidRPr="007C1657">
        <w:rPr>
          <w:rFonts w:ascii="Times New Roman" w:eastAsia="Times New Roman" w:hAnsi="Times New Roman" w:cs="Times New Roman"/>
          <w:spacing w:val="-2"/>
        </w:rPr>
        <w:t>Radović, B. (2005). A Brief Numerical Overview of the Refugee Problem During the Yugoslav Wars (1991–1999) (</w:t>
      </w:r>
      <w:proofErr w:type="spellStart"/>
      <w:r w:rsidRPr="007C1657">
        <w:rPr>
          <w:rFonts w:ascii="Times New Roman" w:eastAsia="Times New Roman" w:hAnsi="Times New Roman" w:cs="Times New Roman"/>
          <w:i/>
          <w:iCs/>
          <w:spacing w:val="-2"/>
        </w:rPr>
        <w:t>Kratak</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numerički</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osvrt</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na</w:t>
      </w:r>
      <w:proofErr w:type="spellEnd"/>
      <w:r w:rsidRPr="007C1657">
        <w:rPr>
          <w:rFonts w:ascii="Times New Roman" w:eastAsia="Times New Roman" w:hAnsi="Times New Roman" w:cs="Times New Roman"/>
          <w:i/>
          <w:iCs/>
          <w:spacing w:val="-2"/>
        </w:rPr>
        <w:t xml:space="preserve"> problem </w:t>
      </w:r>
      <w:proofErr w:type="spellStart"/>
      <w:r w:rsidRPr="007C1657">
        <w:rPr>
          <w:rFonts w:ascii="Times New Roman" w:eastAsia="Times New Roman" w:hAnsi="Times New Roman" w:cs="Times New Roman"/>
          <w:i/>
          <w:iCs/>
          <w:spacing w:val="-2"/>
        </w:rPr>
        <w:t>izbeglištva</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tokom</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jugoslovenskih</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ratova</w:t>
      </w:r>
      <w:proofErr w:type="spellEnd"/>
      <w:r w:rsidRPr="007C1657">
        <w:rPr>
          <w:rFonts w:ascii="Times New Roman" w:eastAsia="Times New Roman" w:hAnsi="Times New Roman" w:cs="Times New Roman"/>
          <w:i/>
          <w:iCs/>
          <w:spacing w:val="-2"/>
        </w:rPr>
        <w:t xml:space="preserve"> (1991–1999)</w:t>
      </w:r>
      <w:r w:rsidRPr="007C1657">
        <w:rPr>
          <w:rFonts w:ascii="Times New Roman" w:eastAsia="Times New Roman" w:hAnsi="Times New Roman" w:cs="Times New Roman"/>
          <w:spacing w:val="-2"/>
        </w:rPr>
        <w:t xml:space="preserve">) in </w:t>
      </w:r>
      <w:r w:rsidRPr="007C1657">
        <w:rPr>
          <w:rFonts w:ascii="Times New Roman" w:eastAsia="Times New Roman" w:hAnsi="Times New Roman" w:cs="Times New Roman"/>
          <w:i/>
          <w:iCs/>
          <w:spacing w:val="-2"/>
        </w:rPr>
        <w:t>Life in Postwar Communities</w:t>
      </w:r>
      <w:r w:rsidRPr="007C1657">
        <w:rPr>
          <w:rFonts w:ascii="Times New Roman" w:eastAsia="Times New Roman" w:hAnsi="Times New Roman" w:cs="Times New Roman"/>
          <w:spacing w:val="-2"/>
        </w:rPr>
        <w:t xml:space="preserve"> (</w:t>
      </w:r>
      <w:proofErr w:type="spellStart"/>
      <w:r w:rsidRPr="007C1657">
        <w:rPr>
          <w:rFonts w:ascii="Times New Roman" w:eastAsia="Times New Roman" w:hAnsi="Times New Roman" w:cs="Times New Roman"/>
          <w:i/>
          <w:iCs/>
          <w:spacing w:val="-2"/>
        </w:rPr>
        <w:t>Život</w:t>
      </w:r>
      <w:proofErr w:type="spellEnd"/>
      <w:r w:rsidRPr="007C1657">
        <w:rPr>
          <w:rFonts w:ascii="Times New Roman" w:eastAsia="Times New Roman" w:hAnsi="Times New Roman" w:cs="Times New Roman"/>
          <w:i/>
          <w:iCs/>
          <w:spacing w:val="-2"/>
        </w:rPr>
        <w:t xml:space="preserve"> u </w:t>
      </w:r>
      <w:proofErr w:type="spellStart"/>
      <w:r w:rsidRPr="007C1657">
        <w:rPr>
          <w:rFonts w:ascii="Times New Roman" w:eastAsia="Times New Roman" w:hAnsi="Times New Roman" w:cs="Times New Roman"/>
          <w:i/>
          <w:iCs/>
          <w:spacing w:val="-2"/>
        </w:rPr>
        <w:t>posleratnim</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zajednicama</w:t>
      </w:r>
      <w:proofErr w:type="spellEnd"/>
      <w:r w:rsidRPr="007C1657">
        <w:rPr>
          <w:rFonts w:ascii="Times New Roman" w:eastAsia="Times New Roman" w:hAnsi="Times New Roman" w:cs="Times New Roman"/>
          <w:spacing w:val="-2"/>
        </w:rPr>
        <w:t>) (pp. 11–28). Belgrade: IAN International Aid Network.</w:t>
      </w:r>
    </w:p>
    <w:p w14:paraId="1C205CCC" w14:textId="77777777" w:rsidR="002153CC" w:rsidRPr="007C1657" w:rsidRDefault="003778EB">
      <w:pPr>
        <w:numPr>
          <w:ilvl w:val="1"/>
          <w:numId w:val="1"/>
        </w:numPr>
        <w:tabs>
          <w:tab w:val="left" w:pos="820"/>
        </w:tabs>
        <w:spacing w:before="4" w:line="274" w:lineRule="auto"/>
        <w:ind w:right="355"/>
        <w:rPr>
          <w:rFonts w:ascii="Times New Roman" w:eastAsia="Times New Roman" w:hAnsi="Times New Roman" w:cs="Times New Roman"/>
          <w:lang w:val="sr-Latn-ME"/>
        </w:rPr>
      </w:pPr>
      <w:r w:rsidRPr="007C1657">
        <w:rPr>
          <w:rFonts w:ascii="Times New Roman" w:eastAsia="Times New Roman" w:hAnsi="Times New Roman" w:cs="Times New Roman"/>
          <w:spacing w:val="-2"/>
          <w:lang w:val="sr-Latn-ME"/>
        </w:rPr>
        <w:t>Silove,</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D.,</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Steel,</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Z.,</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McGorry,</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1"/>
          <w:lang w:val="sr-Latn-ME"/>
        </w:rPr>
        <w:t>P.,</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Miles,</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1"/>
          <w:lang w:val="sr-Latn-ME"/>
        </w:rPr>
        <w:t>V.</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andDrobny,</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lang w:val="sr-Latn-ME"/>
        </w:rPr>
        <w:t>J.</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(2002).</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The</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 xml:space="preserve">impact </w:t>
      </w:r>
      <w:r w:rsidRPr="007C1657">
        <w:rPr>
          <w:rFonts w:ascii="Times New Roman" w:eastAsia="Times New Roman" w:hAnsi="Times New Roman" w:cs="Times New Roman"/>
          <w:spacing w:val="-1"/>
          <w:lang w:val="sr-Latn-ME"/>
        </w:rPr>
        <w:t>of</w:t>
      </w:r>
      <w:r w:rsidRPr="007C1657">
        <w:rPr>
          <w:rFonts w:ascii="Times New Roman" w:eastAsia="Times New Roman" w:hAnsi="Times New Roman" w:cs="Times New Roman"/>
          <w:spacing w:val="-4"/>
          <w:lang w:val="sr-Latn-ME"/>
        </w:rPr>
        <w:t xml:space="preserve"> </w:t>
      </w:r>
      <w:r w:rsidRPr="007C1657">
        <w:rPr>
          <w:rFonts w:ascii="Times New Roman" w:eastAsia="Times New Roman" w:hAnsi="Times New Roman" w:cs="Times New Roman"/>
          <w:spacing w:val="-2"/>
          <w:lang w:val="sr-Latn-ME"/>
        </w:rPr>
        <w:t>torture</w:t>
      </w:r>
      <w:r w:rsidRPr="007C1657">
        <w:rPr>
          <w:rFonts w:ascii="Times New Roman" w:eastAsia="Times New Roman" w:hAnsi="Times New Roman" w:cs="Times New Roman"/>
          <w:spacing w:val="51"/>
          <w:lang w:val="sr-Latn-ME"/>
        </w:rPr>
        <w:t xml:space="preserve"> </w:t>
      </w:r>
      <w:r w:rsidRPr="007C1657">
        <w:rPr>
          <w:rFonts w:ascii="Times New Roman" w:eastAsia="Times New Roman" w:hAnsi="Times New Roman" w:cs="Times New Roman"/>
          <w:spacing w:val="-1"/>
          <w:lang w:val="sr-Latn-ME"/>
        </w:rPr>
        <w:t>on</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1"/>
          <w:lang w:val="sr-Latn-ME"/>
        </w:rPr>
        <w:t>post</w:t>
      </w:r>
      <w:r w:rsidRPr="007C1657">
        <w:rPr>
          <w:rFonts w:ascii="Times New Roman" w:eastAsia="Times New Roman" w:hAnsi="Times New Roman" w:cs="Times New Roman"/>
          <w:spacing w:val="-4"/>
          <w:lang w:val="sr-Latn-ME"/>
        </w:rPr>
        <w:t xml:space="preserve"> </w:t>
      </w:r>
      <w:r w:rsidRPr="007C1657">
        <w:rPr>
          <w:rFonts w:ascii="Times New Roman" w:eastAsia="Times New Roman" w:hAnsi="Times New Roman" w:cs="Times New Roman"/>
          <w:lang w:val="sr-Latn-ME"/>
        </w:rPr>
        <w:t>–</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traumatic stress</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 xml:space="preserve">symptoms </w:t>
      </w:r>
      <w:r w:rsidRPr="007C1657">
        <w:rPr>
          <w:rFonts w:ascii="Times New Roman" w:eastAsia="Times New Roman" w:hAnsi="Times New Roman" w:cs="Times New Roman"/>
          <w:lang w:val="sr-Latn-ME"/>
        </w:rPr>
        <w:t>in</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1"/>
          <w:lang w:val="sr-Latn-ME"/>
        </w:rPr>
        <w:t>ear</w:t>
      </w:r>
      <w:r w:rsidRPr="007C1657">
        <w:rPr>
          <w:rFonts w:ascii="Times New Roman" w:eastAsia="Times New Roman" w:hAnsi="Times New Roman" w:cs="Times New Roman"/>
          <w:spacing w:val="-4"/>
          <w:lang w:val="sr-Latn-ME"/>
        </w:rPr>
        <w:t xml:space="preserve"> </w:t>
      </w:r>
      <w:r w:rsidRPr="007C1657">
        <w:rPr>
          <w:rFonts w:ascii="Times New Roman" w:eastAsia="Times New Roman" w:hAnsi="Times New Roman" w:cs="Times New Roman"/>
          <w:lang w:val="sr-Latn-ME"/>
        </w:rPr>
        <w:t>–</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affected</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Tamil refugees and</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immigrants.</w:t>
      </w:r>
      <w:r w:rsidRPr="007C1657">
        <w:rPr>
          <w:rFonts w:ascii="Times New Roman" w:eastAsia="Times New Roman" w:hAnsi="Times New Roman" w:cs="Times New Roman"/>
          <w:spacing w:val="45"/>
          <w:lang w:val="sr-Latn-ME"/>
        </w:rPr>
        <w:t xml:space="preserve"> </w:t>
      </w:r>
      <w:r w:rsidRPr="007C1657">
        <w:rPr>
          <w:rFonts w:ascii="Times New Roman" w:eastAsia="Times New Roman" w:hAnsi="Times New Roman" w:cs="Times New Roman"/>
          <w:i/>
          <w:spacing w:val="-2"/>
          <w:lang w:val="sr-Latn-ME"/>
        </w:rPr>
        <w:t>Comprehensive</w:t>
      </w:r>
      <w:r w:rsidRPr="007C1657">
        <w:rPr>
          <w:rFonts w:ascii="Times New Roman" w:eastAsia="Times New Roman" w:hAnsi="Times New Roman" w:cs="Times New Roman"/>
          <w:i/>
          <w:spacing w:val="-5"/>
          <w:lang w:val="sr-Latn-ME"/>
        </w:rPr>
        <w:t xml:space="preserve"> </w:t>
      </w:r>
      <w:r w:rsidRPr="007C1657">
        <w:rPr>
          <w:rFonts w:ascii="Times New Roman" w:eastAsia="Times New Roman" w:hAnsi="Times New Roman" w:cs="Times New Roman"/>
          <w:i/>
          <w:spacing w:val="-2"/>
          <w:lang w:val="sr-Latn-ME"/>
        </w:rPr>
        <w:t>Psychiatry,</w:t>
      </w:r>
      <w:r w:rsidRPr="007C1657">
        <w:rPr>
          <w:rFonts w:ascii="Times New Roman" w:eastAsia="Times New Roman" w:hAnsi="Times New Roman" w:cs="Times New Roman"/>
          <w:i/>
          <w:spacing w:val="-3"/>
          <w:lang w:val="sr-Latn-ME"/>
        </w:rPr>
        <w:t xml:space="preserve"> </w:t>
      </w:r>
      <w:r w:rsidRPr="007C1657">
        <w:rPr>
          <w:rFonts w:ascii="Times New Roman" w:eastAsia="Times New Roman" w:hAnsi="Times New Roman" w:cs="Times New Roman"/>
          <w:i/>
          <w:spacing w:val="-2"/>
          <w:lang w:val="sr-Latn-ME"/>
        </w:rPr>
        <w:t>43</w:t>
      </w:r>
      <w:r w:rsidRPr="007C1657">
        <w:rPr>
          <w:rFonts w:ascii="Times New Roman" w:eastAsia="Times New Roman" w:hAnsi="Times New Roman" w:cs="Times New Roman"/>
          <w:spacing w:val="-2"/>
          <w:lang w:val="sr-Latn-ME"/>
        </w:rPr>
        <w:t>(1)</w:t>
      </w:r>
      <w:r w:rsidRPr="007C1657">
        <w:rPr>
          <w:rFonts w:ascii="Times New Roman" w:eastAsia="Times New Roman" w:hAnsi="Times New Roman" w:cs="Times New Roman"/>
          <w:spacing w:val="-4"/>
          <w:lang w:val="sr-Latn-ME"/>
        </w:rPr>
        <w:t xml:space="preserve"> </w:t>
      </w:r>
      <w:r w:rsidRPr="007C1657">
        <w:rPr>
          <w:rFonts w:ascii="Times New Roman" w:eastAsia="Times New Roman" w:hAnsi="Times New Roman" w:cs="Times New Roman"/>
          <w:spacing w:val="-1"/>
          <w:lang w:val="sr-Latn-ME"/>
        </w:rPr>
        <w:t>49</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lang w:val="sr-Latn-ME"/>
        </w:rPr>
        <w:t>–</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55.</w:t>
      </w:r>
    </w:p>
    <w:p w14:paraId="37EEE003" w14:textId="567D69E5" w:rsidR="002153CC" w:rsidRPr="007C1657" w:rsidRDefault="003778EB" w:rsidP="00231EF5">
      <w:pPr>
        <w:numPr>
          <w:ilvl w:val="1"/>
          <w:numId w:val="1"/>
        </w:numPr>
        <w:tabs>
          <w:tab w:val="left" w:pos="820"/>
        </w:tabs>
        <w:spacing w:before="59" w:line="275" w:lineRule="auto"/>
        <w:ind w:right="158"/>
        <w:rPr>
          <w:rFonts w:ascii="Times New Roman" w:eastAsia="Times New Roman" w:hAnsi="Times New Roman" w:cs="Times New Roman"/>
          <w:lang w:val="sr-Latn-ME"/>
        </w:rPr>
      </w:pPr>
      <w:r w:rsidRPr="007C1657">
        <w:rPr>
          <w:rFonts w:ascii="Times New Roman" w:hAnsi="Times New Roman" w:cs="Times New Roman"/>
          <w:spacing w:val="-2"/>
          <w:lang w:val="sr-Latn-ME"/>
        </w:rPr>
        <w:t>Silove,</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Sinnerbrink,</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I.,</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Field,</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A.,</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Manicavasaqar,</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V.</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And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Steel,</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Z.</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(1997),</w:t>
      </w:r>
      <w:r w:rsidRPr="007C1657">
        <w:rPr>
          <w:rFonts w:ascii="Times New Roman" w:hAnsi="Times New Roman" w:cs="Times New Roman"/>
          <w:spacing w:val="-3"/>
          <w:lang w:val="sr-Latn-ME"/>
        </w:rPr>
        <w:t xml:space="preserve"> </w:t>
      </w:r>
      <w:r w:rsidRPr="007C1657">
        <w:rPr>
          <w:rFonts w:ascii="Times New Roman" w:hAnsi="Times New Roman" w:cs="Times New Roman"/>
          <w:i/>
          <w:spacing w:val="-2"/>
          <w:lang w:val="sr-Latn-ME"/>
        </w:rPr>
        <w:t>Anxiety,</w:t>
      </w:r>
      <w:r w:rsidRPr="007C1657">
        <w:rPr>
          <w:rFonts w:ascii="Times New Roman" w:hAnsi="Times New Roman" w:cs="Times New Roman"/>
          <w:i/>
          <w:spacing w:val="33"/>
          <w:lang w:val="sr-Latn-ME"/>
        </w:rPr>
        <w:t xml:space="preserve"> </w:t>
      </w:r>
      <w:r w:rsidR="007F10A1" w:rsidRPr="007C1657">
        <w:rPr>
          <w:rFonts w:ascii="Times New Roman" w:hAnsi="Times New Roman" w:cs="Times New Roman"/>
          <w:i/>
          <w:spacing w:val="-2"/>
          <w:lang w:val="sr-Latn-ME"/>
        </w:rPr>
        <w:t>D</w:t>
      </w:r>
      <w:r w:rsidRPr="007C1657">
        <w:rPr>
          <w:rFonts w:ascii="Times New Roman" w:hAnsi="Times New Roman" w:cs="Times New Roman"/>
          <w:i/>
          <w:spacing w:val="-2"/>
          <w:lang w:val="sr-Latn-ME"/>
        </w:rPr>
        <w:t>epression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and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PTSD</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in</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asylum-seekers:</w:t>
      </w:r>
      <w:r w:rsidRPr="007C1657">
        <w:rPr>
          <w:rFonts w:ascii="Times New Roman" w:hAnsi="Times New Roman" w:cs="Times New Roman"/>
          <w:i/>
          <w:spacing w:val="-4"/>
          <w:lang w:val="sr-Latn-ME"/>
        </w:rPr>
        <w:t xml:space="preserve"> </w:t>
      </w:r>
      <w:r w:rsidR="007F10A1" w:rsidRPr="007C1657">
        <w:rPr>
          <w:rFonts w:ascii="Times New Roman" w:hAnsi="Times New Roman" w:cs="Times New Roman"/>
          <w:i/>
          <w:spacing w:val="-2"/>
          <w:lang w:val="sr-Latn-ME"/>
        </w:rPr>
        <w:t>Associations</w:t>
      </w:r>
      <w:r w:rsidRPr="007C1657">
        <w:rPr>
          <w:rFonts w:ascii="Times New Roman" w:hAnsi="Times New Roman" w:cs="Times New Roman"/>
          <w:i/>
          <w:spacing w:val="-5"/>
          <w:lang w:val="sr-Latn-ME"/>
        </w:rPr>
        <w:t xml:space="preserve"> </w:t>
      </w:r>
      <w:proofErr w:type="spellStart"/>
      <w:r w:rsidRPr="007C1657">
        <w:rPr>
          <w:rFonts w:ascii="Times New Roman" w:hAnsi="Times New Roman" w:cs="Times New Roman"/>
          <w:i/>
          <w:spacing w:val="-2"/>
          <w:lang w:val="sr-Latn-ME"/>
        </w:rPr>
        <w:t>with</w:t>
      </w:r>
      <w:proofErr w:type="spellEnd"/>
      <w:r w:rsidRPr="007C1657">
        <w:rPr>
          <w:rFonts w:ascii="Times New Roman" w:hAnsi="Times New Roman" w:cs="Times New Roman"/>
          <w:i/>
          <w:spacing w:val="-3"/>
          <w:lang w:val="sr-Latn-ME"/>
        </w:rPr>
        <w:t xml:space="preserve"> </w:t>
      </w:r>
      <w:proofErr w:type="spellStart"/>
      <w:r w:rsidRPr="007C1657">
        <w:rPr>
          <w:rFonts w:ascii="Times New Roman" w:hAnsi="Times New Roman" w:cs="Times New Roman"/>
          <w:i/>
          <w:spacing w:val="-2"/>
          <w:lang w:val="sr-Latn-ME"/>
        </w:rPr>
        <w:t>pre-migration</w:t>
      </w:r>
      <w:proofErr w:type="spellEnd"/>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trauma</w:t>
      </w:r>
      <w:r w:rsidRPr="007C1657">
        <w:rPr>
          <w:rFonts w:ascii="Times New Roman" w:hAnsi="Times New Roman" w:cs="Times New Roman"/>
          <w:i/>
          <w:spacing w:val="-5"/>
          <w:lang w:val="sr-Latn-ME"/>
        </w:rPr>
        <w:t xml:space="preserve"> </w:t>
      </w:r>
      <w:proofErr w:type="spellStart"/>
      <w:r w:rsidRPr="007C1657">
        <w:rPr>
          <w:rFonts w:ascii="Times New Roman" w:hAnsi="Times New Roman" w:cs="Times New Roman"/>
          <w:i/>
          <w:spacing w:val="-2"/>
          <w:lang w:val="sr-Latn-ME"/>
        </w:rPr>
        <w:t>and</w:t>
      </w:r>
      <w:proofErr w:type="spellEnd"/>
      <w:r w:rsidR="00231EF5" w:rsidRPr="007C1657">
        <w:rPr>
          <w:rFonts w:ascii="Times New Roman" w:hAnsi="Times New Roman" w:cs="Times New Roman"/>
          <w:i/>
          <w:spacing w:val="-2"/>
          <w:lang w:val="sr-Latn-ME"/>
        </w:rPr>
        <w:t xml:space="preserve"> </w:t>
      </w:r>
      <w:r w:rsidR="007F10A1" w:rsidRPr="007C1657">
        <w:rPr>
          <w:rFonts w:ascii="Times New Roman" w:hAnsi="Times New Roman" w:cs="Times New Roman"/>
          <w:i/>
          <w:spacing w:val="-2"/>
          <w:lang w:val="sr-Latn-ME"/>
        </w:rPr>
        <w:lastRenderedPageBreak/>
        <w:t>Post</w:t>
      </w:r>
      <w:r w:rsidRPr="007C1657">
        <w:rPr>
          <w:rFonts w:ascii="Times New Roman" w:hAnsi="Times New Roman" w:cs="Times New Roman"/>
          <w:i/>
          <w:spacing w:val="-2"/>
          <w:lang w:val="sr-Latn-ME"/>
        </w:rPr>
        <w:t>-</w:t>
      </w:r>
      <w:proofErr w:type="spellStart"/>
      <w:r w:rsidRPr="007C1657">
        <w:rPr>
          <w:rFonts w:ascii="Times New Roman" w:hAnsi="Times New Roman" w:cs="Times New Roman"/>
          <w:i/>
          <w:spacing w:val="-2"/>
          <w:lang w:val="sr-Latn-ME"/>
        </w:rPr>
        <w:t>migration</w:t>
      </w:r>
      <w:proofErr w:type="spellEnd"/>
      <w:r w:rsidRPr="007C1657">
        <w:rPr>
          <w:rFonts w:ascii="Times New Roman" w:hAnsi="Times New Roman" w:cs="Times New Roman"/>
          <w:i/>
          <w:spacing w:val="-5"/>
          <w:lang w:val="sr-Latn-ME"/>
        </w:rPr>
        <w:t xml:space="preserve"> </w:t>
      </w:r>
      <w:proofErr w:type="spellStart"/>
      <w:r w:rsidRPr="007C1657">
        <w:rPr>
          <w:rFonts w:ascii="Times New Roman" w:hAnsi="Times New Roman" w:cs="Times New Roman"/>
          <w:i/>
          <w:spacing w:val="-2"/>
          <w:lang w:val="sr-Latn-ME"/>
        </w:rPr>
        <w:t>stressors</w:t>
      </w:r>
      <w:proofErr w:type="spellEnd"/>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Preuzeto</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17.</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februara</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2019</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sa</w:t>
      </w:r>
      <w:r w:rsidR="00231EF5" w:rsidRPr="007C1657">
        <w:rPr>
          <w:rFonts w:ascii="Times New Roman" w:hAnsi="Times New Roman" w:cs="Times New Roman"/>
          <w:spacing w:val="33"/>
          <w:lang w:val="sr-Latn-ME"/>
        </w:rPr>
        <w:t xml:space="preserve"> h</w:t>
      </w:r>
      <w:r w:rsidRPr="007C1657">
        <w:rPr>
          <w:rFonts w:ascii="Times New Roman" w:hAnsi="Times New Roman" w:cs="Times New Roman"/>
          <w:spacing w:val="-2"/>
          <w:lang w:val="sr-Latn-ME"/>
        </w:rPr>
        <w:t>tt</w:t>
      </w:r>
      <w:r w:rsidRPr="007C1657">
        <w:rPr>
          <w:rFonts w:ascii="Times New Roman" w:hAnsi="Times New Roman" w:cs="Times New Roman"/>
          <w:spacing w:val="-3"/>
          <w:lang w:val="sr-Latn-ME"/>
        </w:rPr>
        <w:t>p</w:t>
      </w:r>
      <w:r w:rsidRPr="007C1657">
        <w:rPr>
          <w:rFonts w:ascii="Times New Roman" w:hAnsi="Times New Roman" w:cs="Times New Roman"/>
          <w:lang w:val="sr-Latn-ME"/>
        </w:rPr>
        <w:t>s</w:t>
      </w:r>
      <w:r w:rsidRPr="007C1657">
        <w:rPr>
          <w:rFonts w:ascii="Times New Roman" w:hAnsi="Times New Roman" w:cs="Times New Roman"/>
          <w:spacing w:val="-2"/>
          <w:lang w:val="sr-Latn-ME"/>
        </w:rPr>
        <w:t>://</w:t>
      </w:r>
      <w:hyperlink r:id="rId6">
        <w:r w:rsidRPr="007C1657">
          <w:rPr>
            <w:rFonts w:ascii="Times New Roman" w:hAnsi="Times New Roman" w:cs="Times New Roman"/>
            <w:spacing w:val="-2"/>
            <w:lang w:val="sr-Latn-ME"/>
          </w:rPr>
          <w:t>w</w:t>
        </w:r>
        <w:r w:rsidRPr="007C1657">
          <w:rPr>
            <w:rFonts w:ascii="Times New Roman" w:hAnsi="Times New Roman" w:cs="Times New Roman"/>
            <w:spacing w:val="-4"/>
            <w:lang w:val="sr-Latn-ME"/>
          </w:rPr>
          <w:t>w</w:t>
        </w:r>
        <w:r w:rsidRPr="007C1657">
          <w:rPr>
            <w:rFonts w:ascii="Times New Roman" w:hAnsi="Times New Roman" w:cs="Times New Roman"/>
            <w:spacing w:val="-2"/>
            <w:lang w:val="sr-Latn-ME"/>
          </w:rPr>
          <w:t>w</w:t>
        </w:r>
        <w:r w:rsidRPr="007C1657">
          <w:rPr>
            <w:rFonts w:ascii="Times New Roman" w:hAnsi="Times New Roman" w:cs="Times New Roman"/>
            <w:spacing w:val="-1"/>
            <w:lang w:val="sr-Latn-ME"/>
          </w:rPr>
          <w:t>.</w:t>
        </w:r>
        <w:r w:rsidRPr="007C1657">
          <w:rPr>
            <w:rFonts w:ascii="Times New Roman" w:hAnsi="Times New Roman" w:cs="Times New Roman"/>
            <w:spacing w:val="-3"/>
            <w:lang w:val="sr-Latn-ME"/>
          </w:rPr>
          <w:t>nc</w:t>
        </w:r>
        <w:r w:rsidRPr="007C1657">
          <w:rPr>
            <w:rFonts w:ascii="Times New Roman" w:hAnsi="Times New Roman" w:cs="Times New Roman"/>
            <w:spacing w:val="-1"/>
            <w:lang w:val="sr-Latn-ME"/>
          </w:rPr>
          <w:t>b</w:t>
        </w:r>
        <w:r w:rsidRPr="007C1657">
          <w:rPr>
            <w:rFonts w:ascii="Times New Roman" w:hAnsi="Times New Roman" w:cs="Times New Roman"/>
            <w:spacing w:val="-2"/>
            <w:lang w:val="sr-Latn-ME"/>
          </w:rPr>
          <w:t>i</w:t>
        </w:r>
        <w:r w:rsidRPr="007C1657">
          <w:rPr>
            <w:rFonts w:ascii="Times New Roman" w:hAnsi="Times New Roman" w:cs="Times New Roman"/>
            <w:spacing w:val="-3"/>
            <w:lang w:val="sr-Latn-ME"/>
          </w:rPr>
          <w:t>.</w:t>
        </w:r>
        <w:r w:rsidRPr="007C1657">
          <w:rPr>
            <w:rFonts w:ascii="Times New Roman" w:hAnsi="Times New Roman" w:cs="Times New Roman"/>
            <w:spacing w:val="-1"/>
            <w:lang w:val="sr-Latn-ME"/>
          </w:rPr>
          <w:t>n</w:t>
        </w:r>
        <w:r w:rsidRPr="007C1657">
          <w:rPr>
            <w:rFonts w:ascii="Times New Roman" w:hAnsi="Times New Roman" w:cs="Times New Roman"/>
            <w:spacing w:val="-2"/>
            <w:lang w:val="sr-Latn-ME"/>
          </w:rPr>
          <w:t>l</w:t>
        </w:r>
        <w:r w:rsidRPr="007C1657">
          <w:rPr>
            <w:rFonts w:ascii="Times New Roman" w:hAnsi="Times New Roman" w:cs="Times New Roman"/>
            <w:spacing w:val="-4"/>
            <w:lang w:val="sr-Latn-ME"/>
          </w:rPr>
          <w:t>m</w:t>
        </w:r>
        <w:r w:rsidRPr="007C1657">
          <w:rPr>
            <w:rFonts w:ascii="Times New Roman" w:hAnsi="Times New Roman" w:cs="Times New Roman"/>
            <w:spacing w:val="-1"/>
            <w:lang w:val="sr-Latn-ME"/>
          </w:rPr>
          <w:t>.n</w:t>
        </w:r>
        <w:r w:rsidRPr="007C1657">
          <w:rPr>
            <w:rFonts w:ascii="Times New Roman" w:hAnsi="Times New Roman" w:cs="Times New Roman"/>
            <w:spacing w:val="-2"/>
            <w:lang w:val="sr-Latn-ME"/>
          </w:rPr>
          <w:t>i</w:t>
        </w:r>
        <w:r w:rsidRPr="007C1657">
          <w:rPr>
            <w:rFonts w:ascii="Times New Roman" w:hAnsi="Times New Roman" w:cs="Times New Roman"/>
            <w:spacing w:val="-3"/>
            <w:lang w:val="sr-Latn-ME"/>
          </w:rPr>
          <w:t>h</w:t>
        </w:r>
        <w:r w:rsidRPr="007C1657">
          <w:rPr>
            <w:rFonts w:ascii="Times New Roman" w:hAnsi="Times New Roman" w:cs="Times New Roman"/>
            <w:spacing w:val="-1"/>
            <w:lang w:val="sr-Latn-ME"/>
          </w:rPr>
          <w:t>.</w:t>
        </w:r>
        <w:r w:rsidRPr="007C1657">
          <w:rPr>
            <w:rFonts w:ascii="Times New Roman" w:hAnsi="Times New Roman" w:cs="Times New Roman"/>
            <w:spacing w:val="-3"/>
            <w:lang w:val="sr-Latn-ME"/>
          </w:rPr>
          <w:t>gov</w:t>
        </w:r>
        <w:r w:rsidRPr="007C1657">
          <w:rPr>
            <w:rFonts w:ascii="Times New Roman" w:hAnsi="Times New Roman" w:cs="Times New Roman"/>
            <w:lang w:val="sr-Latn-ME"/>
          </w:rPr>
          <w:t>/</w:t>
        </w:r>
        <w:r w:rsidRPr="007C1657">
          <w:rPr>
            <w:rFonts w:ascii="Times New Roman" w:hAnsi="Times New Roman" w:cs="Times New Roman"/>
            <w:spacing w:val="-3"/>
            <w:lang w:val="sr-Latn-ME"/>
          </w:rPr>
          <w:t>p</w:t>
        </w:r>
        <w:r w:rsidRPr="007C1657">
          <w:rPr>
            <w:rFonts w:ascii="Times New Roman" w:hAnsi="Times New Roman" w:cs="Times New Roman"/>
            <w:spacing w:val="-1"/>
            <w:lang w:val="sr-Latn-ME"/>
          </w:rPr>
          <w:t>u</w:t>
        </w:r>
        <w:r w:rsidRPr="007C1657">
          <w:rPr>
            <w:rFonts w:ascii="Times New Roman" w:hAnsi="Times New Roman" w:cs="Times New Roman"/>
            <w:spacing w:val="-3"/>
            <w:lang w:val="sr-Latn-ME"/>
          </w:rPr>
          <w:t>b</w:t>
        </w:r>
        <w:r w:rsidRPr="007C1657">
          <w:rPr>
            <w:rFonts w:ascii="Times New Roman" w:hAnsi="Times New Roman" w:cs="Times New Roman"/>
            <w:spacing w:val="-4"/>
            <w:lang w:val="sr-Latn-ME"/>
          </w:rPr>
          <w:t>m</w:t>
        </w:r>
        <w:r w:rsidRPr="007C1657">
          <w:rPr>
            <w:rFonts w:ascii="Times New Roman" w:hAnsi="Times New Roman" w:cs="Times New Roman"/>
            <w:lang w:val="sr-Latn-ME"/>
          </w:rPr>
          <w:t>e</w:t>
        </w:r>
        <w:r w:rsidRPr="007C1657">
          <w:rPr>
            <w:rFonts w:ascii="Times New Roman" w:hAnsi="Times New Roman" w:cs="Times New Roman"/>
            <w:spacing w:val="-1"/>
            <w:lang w:val="sr-Latn-ME"/>
          </w:rPr>
          <w:t>d</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9</w:t>
        </w:r>
        <w:r w:rsidRPr="007C1657">
          <w:rPr>
            <w:rFonts w:ascii="Times New Roman" w:hAnsi="Times New Roman" w:cs="Times New Roman"/>
            <w:spacing w:val="-1"/>
            <w:lang w:val="sr-Latn-ME"/>
          </w:rPr>
          <w:t>2</w:t>
        </w:r>
        <w:r w:rsidRPr="007C1657">
          <w:rPr>
            <w:rFonts w:ascii="Times New Roman" w:hAnsi="Times New Roman" w:cs="Times New Roman"/>
            <w:spacing w:val="-3"/>
            <w:lang w:val="sr-Latn-ME"/>
          </w:rPr>
          <w:t>46</w:t>
        </w:r>
        <w:r w:rsidRPr="007C1657">
          <w:rPr>
            <w:rFonts w:ascii="Times New Roman" w:hAnsi="Times New Roman" w:cs="Times New Roman"/>
            <w:spacing w:val="-1"/>
            <w:lang w:val="sr-Latn-ME"/>
          </w:rPr>
          <w:t>2</w:t>
        </w:r>
        <w:r w:rsidRPr="007C1657">
          <w:rPr>
            <w:rFonts w:ascii="Times New Roman" w:hAnsi="Times New Roman" w:cs="Times New Roman"/>
            <w:spacing w:val="-3"/>
            <w:lang w:val="sr-Latn-ME"/>
          </w:rPr>
          <w:t>5</w:t>
        </w:r>
        <w:r w:rsidRPr="007C1657">
          <w:rPr>
            <w:rFonts w:ascii="Times New Roman" w:hAnsi="Times New Roman" w:cs="Times New Roman"/>
            <w:lang w:val="sr-Latn-ME"/>
          </w:rPr>
          <w:t>4</w:t>
        </w:r>
      </w:hyperlink>
      <w:r w:rsidRPr="007C1657">
        <w:rPr>
          <w:rFonts w:ascii="Times New Roman" w:hAnsi="Times New Roman" w:cs="Times New Roman"/>
          <w:lang w:val="sr-Latn-ME"/>
        </w:rPr>
        <w:t>.</w:t>
      </w:r>
    </w:p>
    <w:p w14:paraId="6214B086" w14:textId="77777777" w:rsidR="002153CC" w:rsidRPr="007C1657" w:rsidRDefault="003778EB">
      <w:pPr>
        <w:numPr>
          <w:ilvl w:val="1"/>
          <w:numId w:val="1"/>
        </w:numPr>
        <w:tabs>
          <w:tab w:val="left" w:pos="820"/>
        </w:tabs>
        <w:spacing w:before="2" w:line="274" w:lineRule="auto"/>
        <w:ind w:right="436"/>
        <w:rPr>
          <w:rFonts w:ascii="Times New Roman" w:eastAsia="Times New Roman" w:hAnsi="Times New Roman" w:cs="Times New Roman"/>
          <w:lang w:val="sr-Latn-ME"/>
        </w:rPr>
      </w:pPr>
      <w:r w:rsidRPr="007C1657">
        <w:rPr>
          <w:rFonts w:ascii="Times New Roman" w:hAnsi="Times New Roman" w:cs="Times New Roman"/>
          <w:spacing w:val="-2"/>
          <w:lang w:val="sr-Latn-ME"/>
        </w:rPr>
        <w:t>Towers,</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R.</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(2013).</w:t>
      </w:r>
      <w:r w:rsidRPr="007C1657">
        <w:rPr>
          <w:rFonts w:ascii="Times New Roman" w:hAnsi="Times New Roman" w:cs="Times New Roman"/>
          <w:spacing w:val="-3"/>
          <w:lang w:val="sr-Latn-ME"/>
        </w:rPr>
        <w:t xml:space="preserve"> </w:t>
      </w:r>
      <w:r w:rsidRPr="007C1657">
        <w:rPr>
          <w:rFonts w:ascii="Times New Roman" w:hAnsi="Times New Roman" w:cs="Times New Roman"/>
          <w:i/>
          <w:spacing w:val="-2"/>
          <w:lang w:val="sr-Latn-ME"/>
        </w:rPr>
        <w:t>Recognizing</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victims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torture</w:t>
      </w:r>
      <w:r w:rsidRPr="007C1657">
        <w:rPr>
          <w:rFonts w:ascii="Times New Roman" w:hAnsi="Times New Roman" w:cs="Times New Roman"/>
          <w:i/>
          <w:spacing w:val="-5"/>
          <w:lang w:val="sr-Latn-ME"/>
        </w:rPr>
        <w:t xml:space="preserve"> </w:t>
      </w:r>
      <w:r w:rsidRPr="007C1657">
        <w:rPr>
          <w:rFonts w:ascii="Times New Roman" w:hAnsi="Times New Roman" w:cs="Times New Roman"/>
          <w:i/>
          <w:lang w:val="sr-Latn-ME"/>
        </w:rPr>
        <w:t>in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national</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asylum</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procedures</w:t>
      </w:r>
      <w:r w:rsidRPr="007C1657">
        <w:rPr>
          <w:rFonts w:ascii="Times New Roman" w:hAnsi="Times New Roman" w:cs="Times New Roman"/>
          <w:i/>
          <w:spacing w:val="-5"/>
          <w:lang w:val="sr-Latn-ME"/>
        </w:rPr>
        <w:t xml:space="preserve"> </w:t>
      </w:r>
      <w:r w:rsidRPr="007C1657">
        <w:rPr>
          <w:rFonts w:ascii="Times New Roman" w:hAnsi="Times New Roman" w:cs="Times New Roman"/>
          <w:i/>
          <w:lang w:val="sr-Latn-ME"/>
        </w:rPr>
        <w:t>A</w:t>
      </w:r>
      <w:r w:rsidRPr="007C1657">
        <w:rPr>
          <w:rFonts w:ascii="Times New Roman" w:hAnsi="Times New Roman" w:cs="Times New Roman"/>
          <w:i/>
          <w:spacing w:val="55"/>
          <w:lang w:val="sr-Latn-ME"/>
        </w:rPr>
        <w:t xml:space="preserve"> </w:t>
      </w:r>
      <w:r w:rsidRPr="007C1657">
        <w:rPr>
          <w:rFonts w:ascii="Times New Roman" w:hAnsi="Times New Roman" w:cs="Times New Roman"/>
          <w:i/>
          <w:spacing w:val="-2"/>
          <w:lang w:val="sr-Latn-ME"/>
        </w:rPr>
        <w:t>comparative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overview</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early</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identification</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victims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and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their</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 xml:space="preserve">access </w:t>
      </w:r>
      <w:r w:rsidRPr="007C1657">
        <w:rPr>
          <w:rFonts w:ascii="Times New Roman" w:hAnsi="Times New Roman" w:cs="Times New Roman"/>
          <w:i/>
          <w:lang w:val="sr-Latn-ME"/>
        </w:rPr>
        <w:t>to</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medico-legal</w:t>
      </w:r>
      <w:r w:rsidRPr="007C1657">
        <w:rPr>
          <w:rFonts w:ascii="Times New Roman" w:hAnsi="Times New Roman" w:cs="Times New Roman"/>
          <w:i/>
          <w:spacing w:val="47"/>
          <w:lang w:val="sr-Latn-ME"/>
        </w:rPr>
        <w:t xml:space="preserve"> </w:t>
      </w:r>
      <w:r w:rsidRPr="007C1657">
        <w:rPr>
          <w:rFonts w:ascii="Times New Roman" w:hAnsi="Times New Roman" w:cs="Times New Roman"/>
          <w:i/>
          <w:spacing w:val="-2"/>
          <w:lang w:val="sr-Latn-ME"/>
        </w:rPr>
        <w:t>reports</w:t>
      </w:r>
      <w:r w:rsidRPr="007C1657">
        <w:rPr>
          <w:rFonts w:ascii="Times New Roman" w:hAnsi="Times New Roman" w:cs="Times New Roman"/>
          <w:i/>
          <w:spacing w:val="-5"/>
          <w:lang w:val="sr-Latn-ME"/>
        </w:rPr>
        <w:t xml:space="preserve"> </w:t>
      </w:r>
      <w:r w:rsidRPr="007C1657">
        <w:rPr>
          <w:rFonts w:ascii="Times New Roman" w:hAnsi="Times New Roman" w:cs="Times New Roman"/>
          <w:i/>
          <w:lang w:val="sr-Latn-ME"/>
        </w:rPr>
        <w:t>in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asylum-receiving</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countries.</w:t>
      </w:r>
      <w:r w:rsidRPr="007C1657">
        <w:rPr>
          <w:rFonts w:ascii="Times New Roman" w:hAnsi="Times New Roman" w:cs="Times New Roman"/>
          <w:i/>
          <w:spacing w:val="-3"/>
          <w:lang w:val="sr-Latn-ME"/>
        </w:rPr>
        <w:t xml:space="preserve"> </w:t>
      </w:r>
      <w:r w:rsidRPr="007C1657">
        <w:rPr>
          <w:rFonts w:ascii="Times New Roman" w:hAnsi="Times New Roman" w:cs="Times New Roman"/>
          <w:spacing w:val="-2"/>
          <w:lang w:val="sr-Latn-ME"/>
        </w:rPr>
        <w:t>International</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Rehabilitation</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Council</w:t>
      </w:r>
      <w:r w:rsidRPr="007C1657">
        <w:rPr>
          <w:rFonts w:ascii="Times New Roman" w:hAnsi="Times New Roman" w:cs="Times New Roman"/>
          <w:spacing w:val="-4"/>
          <w:lang w:val="sr-Latn-ME"/>
        </w:rPr>
        <w:t xml:space="preserve"> </w:t>
      </w:r>
      <w:r w:rsidRPr="007C1657">
        <w:rPr>
          <w:rFonts w:ascii="Times New Roman" w:hAnsi="Times New Roman" w:cs="Times New Roman"/>
          <w:spacing w:val="-1"/>
          <w:lang w:val="sr-Latn-ME"/>
        </w:rPr>
        <w:t>for</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Torture</w:t>
      </w:r>
      <w:r w:rsidRPr="007C1657">
        <w:rPr>
          <w:rFonts w:ascii="Times New Roman" w:hAnsi="Times New Roman" w:cs="Times New Roman"/>
          <w:spacing w:val="43"/>
          <w:lang w:val="sr-Latn-ME"/>
        </w:rPr>
        <w:t xml:space="preserve"> </w:t>
      </w:r>
      <w:r w:rsidRPr="007C1657">
        <w:rPr>
          <w:rFonts w:ascii="Times New Roman" w:hAnsi="Times New Roman" w:cs="Times New Roman"/>
          <w:spacing w:val="-2"/>
          <w:lang w:val="sr-Latn-ME"/>
        </w:rPr>
        <w:t>Victims (IRCT).</w:t>
      </w:r>
    </w:p>
    <w:p w14:paraId="4EC4F1ED" w14:textId="2598FCDC" w:rsidR="002153CC" w:rsidRPr="007C1657" w:rsidRDefault="003778EB" w:rsidP="007F10A1">
      <w:pPr>
        <w:numPr>
          <w:ilvl w:val="1"/>
          <w:numId w:val="1"/>
        </w:numPr>
        <w:tabs>
          <w:tab w:val="left" w:pos="820"/>
        </w:tabs>
        <w:spacing w:before="5" w:line="272" w:lineRule="auto"/>
        <w:ind w:right="892"/>
        <w:rPr>
          <w:rFonts w:ascii="Times New Roman" w:eastAsia="Times New Roman" w:hAnsi="Times New Roman" w:cs="Times New Roman"/>
          <w:lang w:val="sr-Latn-ME"/>
        </w:rPr>
      </w:pPr>
      <w:r w:rsidRPr="007C1657">
        <w:rPr>
          <w:rFonts w:ascii="Times New Roman" w:eastAsia="Times New Roman" w:hAnsi="Times New Roman" w:cs="Times New Roman"/>
          <w:spacing w:val="-2"/>
          <w:lang w:val="sr-Latn-ME"/>
        </w:rPr>
        <w:t>UNHCR</w:t>
      </w:r>
      <w:r w:rsidRPr="007C1657">
        <w:rPr>
          <w:rFonts w:ascii="Times New Roman" w:eastAsia="Times New Roman" w:hAnsi="Times New Roman" w:cs="Times New Roman"/>
          <w:spacing w:val="-6"/>
          <w:lang w:val="sr-Latn-ME"/>
        </w:rPr>
        <w:t xml:space="preserve"> </w:t>
      </w:r>
      <w:r w:rsidRPr="007C1657">
        <w:rPr>
          <w:rFonts w:ascii="Times New Roman" w:eastAsia="Times New Roman" w:hAnsi="Times New Roman" w:cs="Times New Roman"/>
          <w:spacing w:val="-1"/>
          <w:lang w:val="sr-Latn-ME"/>
        </w:rPr>
        <w:t>(19</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spacing w:val="-2"/>
          <w:lang w:val="sr-Latn-ME"/>
        </w:rPr>
        <w:t>June</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2018).</w:t>
      </w:r>
      <w:r w:rsidRPr="007C1657">
        <w:rPr>
          <w:rFonts w:ascii="Times New Roman" w:eastAsia="Times New Roman" w:hAnsi="Times New Roman" w:cs="Times New Roman"/>
          <w:spacing w:val="-3"/>
          <w:lang w:val="sr-Latn-ME"/>
        </w:rPr>
        <w:t xml:space="preserve"> </w:t>
      </w:r>
      <w:r w:rsidRPr="007C1657">
        <w:rPr>
          <w:rFonts w:ascii="Times New Roman" w:eastAsia="Times New Roman" w:hAnsi="Times New Roman" w:cs="Times New Roman"/>
          <w:i/>
          <w:spacing w:val="-2"/>
          <w:lang w:val="sr-Latn-ME"/>
        </w:rPr>
        <w:t xml:space="preserve">Figures </w:t>
      </w:r>
      <w:r w:rsidRPr="007C1657">
        <w:rPr>
          <w:rFonts w:ascii="Times New Roman" w:eastAsia="Times New Roman" w:hAnsi="Times New Roman" w:cs="Times New Roman"/>
          <w:i/>
          <w:spacing w:val="-1"/>
          <w:lang w:val="sr-Latn-ME"/>
        </w:rPr>
        <w:t>at</w:t>
      </w:r>
      <w:r w:rsidRPr="007C1657">
        <w:rPr>
          <w:rFonts w:ascii="Times New Roman" w:eastAsia="Times New Roman" w:hAnsi="Times New Roman" w:cs="Times New Roman"/>
          <w:i/>
          <w:spacing w:val="-4"/>
          <w:lang w:val="sr-Latn-ME"/>
        </w:rPr>
        <w:t xml:space="preserve"> </w:t>
      </w:r>
      <w:r w:rsidRPr="007C1657">
        <w:rPr>
          <w:rFonts w:ascii="Times New Roman" w:eastAsia="Times New Roman" w:hAnsi="Times New Roman" w:cs="Times New Roman"/>
          <w:i/>
          <w:lang w:val="sr-Latn-ME"/>
        </w:rPr>
        <w:t>a</w:t>
      </w:r>
      <w:r w:rsidRPr="007C1657">
        <w:rPr>
          <w:rFonts w:ascii="Times New Roman" w:eastAsia="Times New Roman" w:hAnsi="Times New Roman" w:cs="Times New Roman"/>
          <w:i/>
          <w:spacing w:val="-3"/>
          <w:lang w:val="sr-Latn-ME"/>
        </w:rPr>
        <w:t xml:space="preserve"> </w:t>
      </w:r>
      <w:r w:rsidRPr="007C1657">
        <w:rPr>
          <w:rFonts w:ascii="Times New Roman" w:eastAsia="Times New Roman" w:hAnsi="Times New Roman" w:cs="Times New Roman"/>
          <w:i/>
          <w:spacing w:val="-2"/>
          <w:lang w:val="sr-Latn-ME"/>
        </w:rPr>
        <w:t>Glance</w:t>
      </w:r>
      <w:r w:rsidRPr="007C1657">
        <w:rPr>
          <w:rFonts w:ascii="Times New Roman" w:eastAsia="Times New Roman" w:hAnsi="Times New Roman" w:cs="Times New Roman"/>
          <w:i/>
          <w:spacing w:val="-5"/>
          <w:lang w:val="sr-Latn-ME"/>
        </w:rPr>
        <w:t xml:space="preserve"> </w:t>
      </w:r>
      <w:r w:rsidRPr="007C1657">
        <w:rPr>
          <w:rFonts w:ascii="Times New Roman" w:eastAsia="Times New Roman" w:hAnsi="Times New Roman" w:cs="Times New Roman"/>
          <w:i/>
          <w:lang w:val="sr-Latn-ME"/>
        </w:rPr>
        <w:t>–</w:t>
      </w:r>
      <w:r w:rsidRPr="007C1657">
        <w:rPr>
          <w:rFonts w:ascii="Times New Roman" w:eastAsia="Times New Roman" w:hAnsi="Times New Roman" w:cs="Times New Roman"/>
          <w:i/>
          <w:spacing w:val="-3"/>
          <w:lang w:val="sr-Latn-ME"/>
        </w:rPr>
        <w:t xml:space="preserve"> </w:t>
      </w:r>
      <w:r w:rsidRPr="007C1657">
        <w:rPr>
          <w:rFonts w:ascii="Times New Roman" w:eastAsia="Times New Roman" w:hAnsi="Times New Roman" w:cs="Times New Roman"/>
          <w:i/>
          <w:spacing w:val="-2"/>
          <w:lang w:val="sr-Latn-ME"/>
        </w:rPr>
        <w:t>Statistical</w:t>
      </w:r>
      <w:r w:rsidRPr="007C1657">
        <w:rPr>
          <w:rFonts w:ascii="Times New Roman" w:eastAsia="Times New Roman" w:hAnsi="Times New Roman" w:cs="Times New Roman"/>
          <w:i/>
          <w:spacing w:val="-4"/>
          <w:lang w:val="sr-Latn-ME"/>
        </w:rPr>
        <w:t xml:space="preserve"> </w:t>
      </w:r>
      <w:r w:rsidRPr="007C1657">
        <w:rPr>
          <w:rFonts w:ascii="Times New Roman" w:eastAsia="Times New Roman" w:hAnsi="Times New Roman" w:cs="Times New Roman"/>
          <w:i/>
          <w:spacing w:val="-2"/>
          <w:lang w:val="sr-Latn-ME"/>
        </w:rPr>
        <w:t>Yearbooks</w:t>
      </w:r>
      <w:r w:rsidRPr="007C1657">
        <w:rPr>
          <w:rFonts w:ascii="Times New Roman" w:eastAsia="Times New Roman" w:hAnsi="Times New Roman" w:cs="Times New Roman"/>
          <w:spacing w:val="-2"/>
          <w:lang w:val="sr-Latn-ME"/>
        </w:rPr>
        <w:t>.</w:t>
      </w:r>
      <w:r w:rsidRPr="007C1657">
        <w:rPr>
          <w:rFonts w:ascii="Times New Roman" w:eastAsia="Times New Roman" w:hAnsi="Times New Roman" w:cs="Times New Roman"/>
          <w:spacing w:val="-3"/>
          <w:lang w:val="sr-Latn-ME"/>
        </w:rPr>
        <w:t xml:space="preserve"> </w:t>
      </w:r>
      <w:r w:rsidR="007F10A1" w:rsidRPr="007C1657">
        <w:rPr>
          <w:rFonts w:ascii="Times New Roman" w:eastAsia="Times New Roman" w:hAnsi="Times New Roman" w:cs="Times New Roman"/>
          <w:spacing w:val="-2"/>
        </w:rPr>
        <w:t>Retrieved on February 15, 2019, from</w:t>
      </w:r>
      <w:r w:rsidRPr="007C1657">
        <w:rPr>
          <w:rFonts w:ascii="Times New Roman" w:eastAsia="Times New Roman" w:hAnsi="Times New Roman" w:cs="Times New Roman"/>
          <w:spacing w:val="-5"/>
          <w:lang w:val="sr-Latn-ME"/>
        </w:rPr>
        <w:t xml:space="preserve"> </w:t>
      </w:r>
      <w:r w:rsidRPr="007C1657">
        <w:rPr>
          <w:rFonts w:ascii="Times New Roman" w:eastAsia="Times New Roman" w:hAnsi="Times New Roman" w:cs="Times New Roman"/>
          <w:spacing w:val="-2"/>
          <w:lang w:val="sr-Latn-ME"/>
        </w:rPr>
        <w:t>https://</w:t>
      </w:r>
      <w:hyperlink r:id="rId7">
        <w:r w:rsidRPr="007C1657">
          <w:rPr>
            <w:rFonts w:ascii="Times New Roman" w:eastAsia="Times New Roman" w:hAnsi="Times New Roman" w:cs="Times New Roman"/>
            <w:spacing w:val="-2"/>
            <w:lang w:val="sr-Latn-ME"/>
          </w:rPr>
          <w:t>www.unhcr.org/figures-at-a-glance.html.</w:t>
        </w:r>
      </w:hyperlink>
    </w:p>
    <w:p w14:paraId="7481E47D" w14:textId="77777777" w:rsidR="002153CC" w:rsidRPr="007C1657" w:rsidRDefault="003778EB">
      <w:pPr>
        <w:numPr>
          <w:ilvl w:val="1"/>
          <w:numId w:val="1"/>
        </w:numPr>
        <w:tabs>
          <w:tab w:val="left" w:pos="820"/>
        </w:tabs>
        <w:spacing w:before="5" w:line="274" w:lineRule="auto"/>
        <w:ind w:right="419"/>
        <w:rPr>
          <w:rFonts w:ascii="Times New Roman" w:eastAsia="Times New Roman" w:hAnsi="Times New Roman" w:cs="Times New Roman"/>
          <w:lang w:val="sr-Latn-ME"/>
        </w:rPr>
      </w:pPr>
      <w:r w:rsidRPr="007C1657">
        <w:rPr>
          <w:rFonts w:ascii="Times New Roman" w:hAnsi="Times New Roman" w:cs="Times New Roman"/>
          <w:spacing w:val="-2"/>
          <w:lang w:val="sr-Latn-ME"/>
        </w:rPr>
        <w:t>Fazel,</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M.L.,</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Wheeler,</w:t>
      </w:r>
      <w:r w:rsidRPr="007C1657">
        <w:rPr>
          <w:rFonts w:ascii="Times New Roman" w:hAnsi="Times New Roman" w:cs="Times New Roman"/>
          <w:spacing w:val="-5"/>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and</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Danesh,</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(2005).</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Prevalence</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of</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serious mental</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disorder</w:t>
      </w:r>
      <w:r w:rsidRPr="007C1657">
        <w:rPr>
          <w:rFonts w:ascii="Times New Roman" w:hAnsi="Times New Roman" w:cs="Times New Roman"/>
          <w:spacing w:val="-4"/>
          <w:lang w:val="sr-Latn-ME"/>
        </w:rPr>
        <w:t xml:space="preserve"> </w:t>
      </w:r>
      <w:r w:rsidRPr="007C1657">
        <w:rPr>
          <w:rFonts w:ascii="Times New Roman" w:hAnsi="Times New Roman" w:cs="Times New Roman"/>
          <w:lang w:val="sr-Latn-ME"/>
        </w:rPr>
        <w:t>in</w:t>
      </w:r>
      <w:r w:rsidRPr="007C1657">
        <w:rPr>
          <w:rFonts w:ascii="Times New Roman" w:hAnsi="Times New Roman" w:cs="Times New Roman"/>
          <w:spacing w:val="47"/>
          <w:lang w:val="sr-Latn-ME"/>
        </w:rPr>
        <w:t xml:space="preserve"> </w:t>
      </w:r>
      <w:r w:rsidRPr="007C1657">
        <w:rPr>
          <w:rFonts w:ascii="Times New Roman" w:hAnsi="Times New Roman" w:cs="Times New Roman"/>
          <w:spacing w:val="-2"/>
          <w:lang w:val="sr-Latn-ME"/>
        </w:rPr>
        <w:t>7000</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refugees resettled</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in</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western</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countries:</w:t>
      </w:r>
      <w:r w:rsidRPr="007C1657">
        <w:rPr>
          <w:rFonts w:ascii="Times New Roman" w:hAnsi="Times New Roman" w:cs="Times New Roman"/>
          <w:spacing w:val="-4"/>
          <w:lang w:val="sr-Latn-ME"/>
        </w:rPr>
        <w:t xml:space="preserve"> </w:t>
      </w:r>
      <w:r w:rsidRPr="007C1657">
        <w:rPr>
          <w:rFonts w:ascii="Times New Roman" w:hAnsi="Times New Roman" w:cs="Times New Roman"/>
          <w:lang w:val="sr-Latn-ME"/>
        </w:rPr>
        <w:t>a</w:t>
      </w:r>
      <w:r w:rsidRPr="007C1657">
        <w:rPr>
          <w:rFonts w:ascii="Times New Roman" w:hAnsi="Times New Roman" w:cs="Times New Roman"/>
          <w:spacing w:val="-2"/>
          <w:lang w:val="sr-Latn-ME"/>
        </w:rPr>
        <w:t xml:space="preserve"> systematic</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review.</w:t>
      </w:r>
      <w:r w:rsidRPr="007C1657">
        <w:rPr>
          <w:rFonts w:ascii="Times New Roman" w:hAnsi="Times New Roman" w:cs="Times New Roman"/>
          <w:spacing w:val="-3"/>
          <w:lang w:val="sr-Latn-ME"/>
        </w:rPr>
        <w:t xml:space="preserve"> </w:t>
      </w:r>
      <w:r w:rsidRPr="007C1657">
        <w:rPr>
          <w:rFonts w:ascii="Times New Roman" w:hAnsi="Times New Roman" w:cs="Times New Roman"/>
          <w:i/>
          <w:spacing w:val="-2"/>
          <w:lang w:val="sr-Latn-ME"/>
        </w:rPr>
        <w:t>Lancet,</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365</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1309-</w:t>
      </w:r>
      <w:r w:rsidRPr="007C1657">
        <w:rPr>
          <w:rFonts w:ascii="Times New Roman" w:hAnsi="Times New Roman" w:cs="Times New Roman"/>
          <w:spacing w:val="57"/>
          <w:lang w:val="sr-Latn-ME"/>
        </w:rPr>
        <w:t xml:space="preserve"> </w:t>
      </w:r>
      <w:r w:rsidRPr="007C1657">
        <w:rPr>
          <w:rFonts w:ascii="Times New Roman" w:hAnsi="Times New Roman" w:cs="Times New Roman"/>
          <w:spacing w:val="-2"/>
          <w:lang w:val="sr-Latn-ME"/>
        </w:rPr>
        <w:t>1314.</w:t>
      </w:r>
    </w:p>
    <w:p w14:paraId="362795FB" w14:textId="77777777" w:rsidR="002153CC" w:rsidRPr="007C1657" w:rsidRDefault="003778EB">
      <w:pPr>
        <w:numPr>
          <w:ilvl w:val="1"/>
          <w:numId w:val="1"/>
        </w:numPr>
        <w:tabs>
          <w:tab w:val="left" w:pos="820"/>
        </w:tabs>
        <w:spacing w:before="4" w:line="274" w:lineRule="auto"/>
        <w:ind w:right="455"/>
        <w:rPr>
          <w:rFonts w:ascii="Times New Roman" w:eastAsia="Times New Roman" w:hAnsi="Times New Roman" w:cs="Times New Roman"/>
          <w:lang w:val="sr-Latn-ME"/>
        </w:rPr>
      </w:pPr>
      <w:r w:rsidRPr="007C1657">
        <w:rPr>
          <w:rFonts w:ascii="Times New Roman" w:hAnsi="Times New Roman" w:cs="Times New Roman"/>
          <w:spacing w:val="-2"/>
          <w:lang w:val="sr-Latn-ME"/>
        </w:rPr>
        <w:t>Hollifield,</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M.,</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Eckert,</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V.,</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Warner,</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T.D.,</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Jenkins,</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J.,</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Krakow,</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B.,</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Ruiz,</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and</w:t>
      </w:r>
      <w:r w:rsidRPr="007C1657">
        <w:rPr>
          <w:rFonts w:ascii="Times New Roman" w:hAnsi="Times New Roman" w:cs="Times New Roman"/>
          <w:spacing w:val="53"/>
          <w:lang w:val="sr-Latn-ME"/>
        </w:rPr>
        <w:t xml:space="preserve"> </w:t>
      </w:r>
      <w:r w:rsidRPr="007C1657">
        <w:rPr>
          <w:rFonts w:ascii="Times New Roman" w:hAnsi="Times New Roman" w:cs="Times New Roman"/>
          <w:spacing w:val="-2"/>
          <w:lang w:val="sr-Latn-ME"/>
        </w:rPr>
        <w:t>Westermeyer,</w:t>
      </w:r>
      <w:r w:rsidRPr="007C1657">
        <w:rPr>
          <w:rFonts w:ascii="Times New Roman" w:hAnsi="Times New Roman" w:cs="Times New Roman"/>
          <w:spacing w:val="-5"/>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(2005).</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Development</w:t>
      </w:r>
      <w:r w:rsidRPr="007C1657">
        <w:rPr>
          <w:rFonts w:ascii="Times New Roman" w:hAnsi="Times New Roman" w:cs="Times New Roman"/>
          <w:spacing w:val="-6"/>
          <w:lang w:val="sr-Latn-ME"/>
        </w:rPr>
        <w:t xml:space="preserve"> </w:t>
      </w:r>
      <w:r w:rsidRPr="007C1657">
        <w:rPr>
          <w:rFonts w:ascii="Times New Roman" w:hAnsi="Times New Roman" w:cs="Times New Roman"/>
          <w:spacing w:val="-1"/>
          <w:lang w:val="sr-Latn-ME"/>
        </w:rPr>
        <w:t>of</w:t>
      </w:r>
      <w:r w:rsidRPr="007C1657">
        <w:rPr>
          <w:rFonts w:ascii="Times New Roman" w:hAnsi="Times New Roman" w:cs="Times New Roman"/>
          <w:spacing w:val="-2"/>
          <w:lang w:val="sr-Latn-ME"/>
        </w:rPr>
        <w:t xml:space="preserve"> </w:t>
      </w:r>
      <w:r w:rsidRPr="007C1657">
        <w:rPr>
          <w:rFonts w:ascii="Times New Roman" w:hAnsi="Times New Roman" w:cs="Times New Roman"/>
          <w:lang w:val="sr-Latn-ME"/>
        </w:rPr>
        <w:t>an</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inventory</w:t>
      </w:r>
      <w:r w:rsidRPr="007C1657">
        <w:rPr>
          <w:rFonts w:ascii="Times New Roman" w:hAnsi="Times New Roman" w:cs="Times New Roman"/>
          <w:spacing w:val="-3"/>
          <w:lang w:val="sr-Latn-ME"/>
        </w:rPr>
        <w:t xml:space="preserve"> </w:t>
      </w:r>
      <w:r w:rsidRPr="007C1657">
        <w:rPr>
          <w:rFonts w:ascii="Times New Roman" w:hAnsi="Times New Roman" w:cs="Times New Roman"/>
          <w:spacing w:val="-1"/>
          <w:lang w:val="sr-Latn-ME"/>
        </w:rPr>
        <w:t>for</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measuring</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war-related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events</w:t>
      </w:r>
      <w:r w:rsidRPr="007C1657">
        <w:rPr>
          <w:rFonts w:ascii="Times New Roman" w:hAnsi="Times New Roman" w:cs="Times New Roman"/>
          <w:spacing w:val="43"/>
          <w:lang w:val="sr-Latn-ME"/>
        </w:rPr>
        <w:t xml:space="preserve"> </w:t>
      </w:r>
      <w:r w:rsidRPr="007C1657">
        <w:rPr>
          <w:rFonts w:ascii="Times New Roman" w:hAnsi="Times New Roman" w:cs="Times New Roman"/>
          <w:lang w:val="sr-Latn-ME"/>
        </w:rPr>
        <w:t>in</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refugees.</w:t>
      </w:r>
      <w:r w:rsidRPr="007C1657">
        <w:rPr>
          <w:rFonts w:ascii="Times New Roman" w:hAnsi="Times New Roman" w:cs="Times New Roman"/>
          <w:spacing w:val="-5"/>
          <w:lang w:val="sr-Latn-ME"/>
        </w:rPr>
        <w:t xml:space="preserve"> </w:t>
      </w:r>
      <w:r w:rsidRPr="007C1657">
        <w:rPr>
          <w:rFonts w:ascii="Times New Roman" w:hAnsi="Times New Roman" w:cs="Times New Roman"/>
          <w:i/>
          <w:spacing w:val="-2"/>
          <w:lang w:val="sr-Latn-ME"/>
        </w:rPr>
        <w:t>Comprehensive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Psychiatry,</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46</w:t>
      </w:r>
      <w:r w:rsidRPr="007C1657">
        <w:rPr>
          <w:rFonts w:ascii="Times New Roman" w:hAnsi="Times New Roman" w:cs="Times New Roman"/>
          <w:spacing w:val="-2"/>
          <w:lang w:val="sr-Latn-ME"/>
        </w:rPr>
        <w:t>(1)</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67-80.</w:t>
      </w:r>
    </w:p>
    <w:p w14:paraId="27B1A0B7" w14:textId="42FBF3A4" w:rsidR="002153CC" w:rsidRPr="007C1657" w:rsidRDefault="003778EB">
      <w:pPr>
        <w:numPr>
          <w:ilvl w:val="1"/>
          <w:numId w:val="1"/>
        </w:numPr>
        <w:tabs>
          <w:tab w:val="left" w:pos="820"/>
        </w:tabs>
        <w:spacing w:before="4" w:line="274" w:lineRule="auto"/>
        <w:ind w:right="741"/>
        <w:rPr>
          <w:rFonts w:ascii="Times New Roman" w:eastAsia="Times New Roman" w:hAnsi="Times New Roman" w:cs="Times New Roman"/>
          <w:lang w:val="sr-Latn-ME"/>
        </w:rPr>
      </w:pPr>
      <w:r w:rsidRPr="007C1657">
        <w:rPr>
          <w:rFonts w:ascii="Times New Roman" w:hAnsi="Times New Roman" w:cs="Times New Roman"/>
          <w:spacing w:val="-2"/>
          <w:lang w:val="sr-Latn-ME"/>
        </w:rPr>
        <w:t>Hollifield,</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M.,</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Warner,</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T.D.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andWestermeyer,</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(January</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2011).</w:t>
      </w:r>
      <w:r w:rsidRPr="007C1657">
        <w:rPr>
          <w:rFonts w:ascii="Times New Roman" w:hAnsi="Times New Roman" w:cs="Times New Roman"/>
          <w:spacing w:val="-3"/>
          <w:lang w:val="sr-Latn-ME"/>
        </w:rPr>
        <w:t xml:space="preserve"> </w:t>
      </w:r>
      <w:r w:rsidRPr="007C1657">
        <w:rPr>
          <w:rFonts w:ascii="Times New Roman" w:hAnsi="Times New Roman" w:cs="Times New Roman"/>
          <w:i/>
          <w:spacing w:val="-1"/>
          <w:lang w:val="sr-Latn-ME"/>
        </w:rPr>
        <w:t>Is</w:t>
      </w:r>
      <w:r w:rsidRPr="007C1657">
        <w:rPr>
          <w:rFonts w:ascii="Times New Roman" w:hAnsi="Times New Roman" w:cs="Times New Roman"/>
          <w:i/>
          <w:spacing w:val="-2"/>
          <w:lang w:val="sr-Latn-ME"/>
        </w:rPr>
        <w:t xml:space="preserve"> torture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reliably</w:t>
      </w:r>
      <w:r w:rsidRPr="007C1657">
        <w:rPr>
          <w:rFonts w:ascii="Times New Roman" w:hAnsi="Times New Roman" w:cs="Times New Roman"/>
          <w:i/>
          <w:spacing w:val="45"/>
          <w:lang w:val="sr-Latn-ME"/>
        </w:rPr>
        <w:t xml:space="preserve"> </w:t>
      </w:r>
      <w:r w:rsidRPr="007C1657">
        <w:rPr>
          <w:rFonts w:ascii="Times New Roman" w:hAnsi="Times New Roman" w:cs="Times New Roman"/>
          <w:i/>
          <w:spacing w:val="-2"/>
          <w:lang w:val="sr-Latn-ME"/>
        </w:rPr>
        <w:t>assessed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and</w:t>
      </w:r>
      <w:r w:rsidRPr="007C1657">
        <w:rPr>
          <w:rFonts w:ascii="Times New Roman" w:hAnsi="Times New Roman" w:cs="Times New Roman"/>
          <w:i/>
          <w:spacing w:val="-5"/>
          <w:lang w:val="sr-Latn-ME"/>
        </w:rPr>
        <w:t xml:space="preserve"> </w:t>
      </w:r>
      <w:r w:rsidRPr="007C1657">
        <w:rPr>
          <w:rFonts w:ascii="Times New Roman" w:hAnsi="Times New Roman" w:cs="Times New Roman"/>
          <w:i/>
          <w:lang w:val="sr-Latn-ME"/>
        </w:rPr>
        <w:t>a</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valid</w:t>
      </w:r>
      <w:r w:rsidRPr="007C1657">
        <w:rPr>
          <w:rFonts w:ascii="Times New Roman" w:hAnsi="Times New Roman" w:cs="Times New Roman"/>
          <w:i/>
          <w:spacing w:val="-3"/>
          <w:lang w:val="sr-Latn-ME"/>
        </w:rPr>
        <w:t xml:space="preserve"> </w:t>
      </w:r>
      <w:r w:rsidRPr="007C1657">
        <w:rPr>
          <w:rFonts w:ascii="Times New Roman" w:hAnsi="Times New Roman" w:cs="Times New Roman"/>
          <w:i/>
          <w:spacing w:val="-2"/>
          <w:lang w:val="sr-Latn-ME"/>
        </w:rPr>
        <w:t>indicator</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poor</w:t>
      </w:r>
      <w:r w:rsidR="007F10A1" w:rsidRPr="007C1657">
        <w:rPr>
          <w:rFonts w:ascii="Times New Roman" w:hAnsi="Times New Roman" w:cs="Times New Roman"/>
          <w:i/>
          <w:spacing w:val="-2"/>
          <w:lang w:val="sr-Latn-ME"/>
        </w:rPr>
        <w:t xml:space="preserve"> </w:t>
      </w:r>
      <w:r w:rsidRPr="007C1657">
        <w:rPr>
          <w:rFonts w:ascii="Times New Roman" w:hAnsi="Times New Roman" w:cs="Times New Roman"/>
          <w:i/>
          <w:spacing w:val="-2"/>
          <w:lang w:val="sr-Latn-ME"/>
        </w:rPr>
        <w:t>mental</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health?</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Preuzeto</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20.</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februar</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2019.</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sa</w:t>
      </w:r>
      <w:r w:rsidRPr="007C1657">
        <w:rPr>
          <w:rFonts w:ascii="Times New Roman" w:hAnsi="Times New Roman" w:cs="Times New Roman"/>
          <w:spacing w:val="51"/>
          <w:lang w:val="sr-Latn-ME"/>
        </w:rPr>
        <w:t xml:space="preserve"> </w:t>
      </w:r>
      <w:r w:rsidRPr="007C1657">
        <w:rPr>
          <w:rFonts w:ascii="Times New Roman" w:hAnsi="Times New Roman" w:cs="Times New Roman"/>
          <w:spacing w:val="-2"/>
          <w:lang w:val="sr-Latn-ME"/>
        </w:rPr>
        <w:t>https://</w:t>
      </w:r>
      <w:hyperlink r:id="rId8">
        <w:r w:rsidRPr="007C1657">
          <w:rPr>
            <w:rFonts w:ascii="Times New Roman" w:hAnsi="Times New Roman" w:cs="Times New Roman"/>
            <w:spacing w:val="-2"/>
            <w:lang w:val="sr-Latn-ME"/>
          </w:rPr>
          <w:t>www.ncbi.nlm.nih.gov/pubmed/21206240</w:t>
        </w:r>
      </w:hyperlink>
      <w:r w:rsidRPr="007C1657">
        <w:rPr>
          <w:rFonts w:ascii="Times New Roman" w:hAnsi="Times New Roman" w:cs="Times New Roman"/>
          <w:spacing w:val="-5"/>
          <w:lang w:val="sr-Latn-ME"/>
        </w:rPr>
        <w:t xml:space="preserve"> </w:t>
      </w:r>
      <w:r w:rsidRPr="007C1657">
        <w:rPr>
          <w:rFonts w:ascii="Times New Roman" w:hAnsi="Times New Roman" w:cs="Times New Roman"/>
          <w:lang w:val="sr-Latn-ME"/>
        </w:rPr>
        <w:t>.</w:t>
      </w:r>
    </w:p>
    <w:p w14:paraId="646F60D9" w14:textId="5FD43F39" w:rsidR="002153CC" w:rsidRPr="007C1657" w:rsidRDefault="007F10A1" w:rsidP="007F10A1">
      <w:pPr>
        <w:numPr>
          <w:ilvl w:val="1"/>
          <w:numId w:val="1"/>
        </w:numPr>
        <w:tabs>
          <w:tab w:val="left" w:pos="820"/>
        </w:tabs>
        <w:spacing w:before="4" w:line="245" w:lineRule="auto"/>
        <w:ind w:right="158"/>
        <w:rPr>
          <w:rFonts w:ascii="Times New Roman" w:eastAsia="Times New Roman" w:hAnsi="Times New Roman" w:cs="Times New Roman"/>
          <w:lang w:val="sr-Latn-ME"/>
        </w:rPr>
      </w:pPr>
      <w:proofErr w:type="spellStart"/>
      <w:r w:rsidRPr="007C1657">
        <w:rPr>
          <w:rFonts w:ascii="Times New Roman" w:eastAsia="Times New Roman" w:hAnsi="Times New Roman" w:cs="Times New Roman"/>
          <w:spacing w:val="-2"/>
        </w:rPr>
        <w:t>Špirić</w:t>
      </w:r>
      <w:proofErr w:type="spellEnd"/>
      <w:r w:rsidRPr="007C1657">
        <w:rPr>
          <w:rFonts w:ascii="Times New Roman" w:eastAsia="Times New Roman" w:hAnsi="Times New Roman" w:cs="Times New Roman"/>
          <w:spacing w:val="-2"/>
        </w:rPr>
        <w:t>, Ž. and Knežević, G. (2004). Socio-Demographic and Psychiatric Profile of CRTŽ Clients (</w:t>
      </w:r>
      <w:r w:rsidRPr="007C1657">
        <w:rPr>
          <w:rFonts w:ascii="Times New Roman" w:eastAsia="Times New Roman" w:hAnsi="Times New Roman" w:cs="Times New Roman"/>
          <w:i/>
          <w:iCs/>
          <w:spacing w:val="-2"/>
        </w:rPr>
        <w:t>Socio-</w:t>
      </w:r>
      <w:proofErr w:type="spellStart"/>
      <w:r w:rsidRPr="007C1657">
        <w:rPr>
          <w:rFonts w:ascii="Times New Roman" w:eastAsia="Times New Roman" w:hAnsi="Times New Roman" w:cs="Times New Roman"/>
          <w:i/>
          <w:iCs/>
          <w:spacing w:val="-2"/>
        </w:rPr>
        <w:t>demografski</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i</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psihijatrijski</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profil</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klijenata</w:t>
      </w:r>
      <w:proofErr w:type="spellEnd"/>
      <w:r w:rsidRPr="007C1657">
        <w:rPr>
          <w:rFonts w:ascii="Times New Roman" w:eastAsia="Times New Roman" w:hAnsi="Times New Roman" w:cs="Times New Roman"/>
          <w:i/>
          <w:iCs/>
          <w:spacing w:val="-2"/>
        </w:rPr>
        <w:t xml:space="preserve"> CRTŽ-a</w:t>
      </w:r>
      <w:r w:rsidRPr="007C1657">
        <w:rPr>
          <w:rFonts w:ascii="Times New Roman" w:eastAsia="Times New Roman" w:hAnsi="Times New Roman" w:cs="Times New Roman"/>
          <w:spacing w:val="-2"/>
        </w:rPr>
        <w:t xml:space="preserve">) in </w:t>
      </w:r>
      <w:r w:rsidRPr="007C1657">
        <w:rPr>
          <w:rFonts w:ascii="Times New Roman" w:eastAsia="Times New Roman" w:hAnsi="Times New Roman" w:cs="Times New Roman"/>
          <w:i/>
          <w:iCs/>
          <w:spacing w:val="-2"/>
        </w:rPr>
        <w:t>Torture in War: Consequences and Rehabilitation – The Yugoslav Experience</w:t>
      </w:r>
      <w:r w:rsidRPr="007C1657">
        <w:rPr>
          <w:rFonts w:ascii="Times New Roman" w:eastAsia="Times New Roman" w:hAnsi="Times New Roman" w:cs="Times New Roman"/>
          <w:spacing w:val="-2"/>
        </w:rPr>
        <w:t xml:space="preserve"> (</w:t>
      </w:r>
      <w:proofErr w:type="spellStart"/>
      <w:r w:rsidRPr="007C1657">
        <w:rPr>
          <w:rFonts w:ascii="Times New Roman" w:eastAsia="Times New Roman" w:hAnsi="Times New Roman" w:cs="Times New Roman"/>
          <w:i/>
          <w:iCs/>
          <w:spacing w:val="-2"/>
        </w:rPr>
        <w:t>Tortura</w:t>
      </w:r>
      <w:proofErr w:type="spellEnd"/>
      <w:r w:rsidRPr="007C1657">
        <w:rPr>
          <w:rFonts w:ascii="Times New Roman" w:eastAsia="Times New Roman" w:hAnsi="Times New Roman" w:cs="Times New Roman"/>
          <w:i/>
          <w:iCs/>
          <w:spacing w:val="-2"/>
        </w:rPr>
        <w:t xml:space="preserve"> u ratu, </w:t>
      </w:r>
      <w:proofErr w:type="spellStart"/>
      <w:r w:rsidRPr="007C1657">
        <w:rPr>
          <w:rFonts w:ascii="Times New Roman" w:eastAsia="Times New Roman" w:hAnsi="Times New Roman" w:cs="Times New Roman"/>
          <w:i/>
          <w:iCs/>
          <w:spacing w:val="-2"/>
        </w:rPr>
        <w:t>posledice</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i</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rehabilitacija</w:t>
      </w:r>
      <w:proofErr w:type="spellEnd"/>
      <w:r w:rsidRPr="007C1657">
        <w:rPr>
          <w:rFonts w:ascii="Times New Roman" w:eastAsia="Times New Roman" w:hAnsi="Times New Roman" w:cs="Times New Roman"/>
          <w:i/>
          <w:iCs/>
          <w:spacing w:val="-2"/>
        </w:rPr>
        <w:t xml:space="preserve"> – </w:t>
      </w:r>
      <w:proofErr w:type="spellStart"/>
      <w:r w:rsidRPr="007C1657">
        <w:rPr>
          <w:rFonts w:ascii="Times New Roman" w:eastAsia="Times New Roman" w:hAnsi="Times New Roman" w:cs="Times New Roman"/>
          <w:i/>
          <w:iCs/>
          <w:spacing w:val="-2"/>
        </w:rPr>
        <w:t>Jugoslovensko</w:t>
      </w:r>
      <w:proofErr w:type="spellEnd"/>
      <w:r w:rsidRPr="007C1657">
        <w:rPr>
          <w:rFonts w:ascii="Times New Roman" w:eastAsia="Times New Roman" w:hAnsi="Times New Roman" w:cs="Times New Roman"/>
          <w:i/>
          <w:iCs/>
          <w:spacing w:val="-2"/>
        </w:rPr>
        <w:t xml:space="preserve"> </w:t>
      </w:r>
      <w:proofErr w:type="spellStart"/>
      <w:r w:rsidRPr="007C1657">
        <w:rPr>
          <w:rFonts w:ascii="Times New Roman" w:eastAsia="Times New Roman" w:hAnsi="Times New Roman" w:cs="Times New Roman"/>
          <w:i/>
          <w:iCs/>
          <w:spacing w:val="-2"/>
        </w:rPr>
        <w:t>iskustvo</w:t>
      </w:r>
      <w:proofErr w:type="spellEnd"/>
      <w:r w:rsidRPr="007C1657">
        <w:rPr>
          <w:rFonts w:ascii="Times New Roman" w:eastAsia="Times New Roman" w:hAnsi="Times New Roman" w:cs="Times New Roman"/>
          <w:spacing w:val="-2"/>
        </w:rPr>
        <w:t>) (pp. 115–145). Belgrade: IAN International Aid Network.</w:t>
      </w:r>
    </w:p>
    <w:p w14:paraId="1FE352E7" w14:textId="77777777" w:rsidR="002153CC" w:rsidRPr="007C1657" w:rsidRDefault="003778EB">
      <w:pPr>
        <w:numPr>
          <w:ilvl w:val="1"/>
          <w:numId w:val="1"/>
        </w:numPr>
        <w:tabs>
          <w:tab w:val="left" w:pos="820"/>
        </w:tabs>
        <w:spacing w:line="274" w:lineRule="auto"/>
        <w:ind w:right="455"/>
        <w:rPr>
          <w:rFonts w:ascii="Times New Roman" w:eastAsia="Times New Roman" w:hAnsi="Times New Roman" w:cs="Times New Roman"/>
          <w:lang w:val="sr-Latn-ME"/>
        </w:rPr>
      </w:pPr>
      <w:r w:rsidRPr="007C1657">
        <w:rPr>
          <w:rFonts w:ascii="Times New Roman" w:hAnsi="Times New Roman" w:cs="Times New Roman"/>
          <w:spacing w:val="-2"/>
          <w:lang w:val="sr-Latn-ME"/>
        </w:rPr>
        <w:t>Quiroga,</w:t>
      </w:r>
      <w:r w:rsidRPr="007C1657">
        <w:rPr>
          <w:rFonts w:ascii="Times New Roman" w:hAnsi="Times New Roman" w:cs="Times New Roman"/>
          <w:spacing w:val="-5"/>
          <w:lang w:val="sr-Latn-ME"/>
        </w:rPr>
        <w:t xml:space="preserve"> </w:t>
      </w:r>
      <w:r w:rsidRPr="007C1657">
        <w:rPr>
          <w:rFonts w:ascii="Times New Roman" w:hAnsi="Times New Roman" w:cs="Times New Roman"/>
          <w:spacing w:val="-1"/>
          <w:lang w:val="sr-Latn-ME"/>
        </w:rPr>
        <w:t>J.,</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&amp;</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Jaranson,</w:t>
      </w:r>
      <w:r w:rsidRPr="007C1657">
        <w:rPr>
          <w:rFonts w:ascii="Times New Roman" w:hAnsi="Times New Roman" w:cs="Times New Roman"/>
          <w:spacing w:val="-3"/>
          <w:lang w:val="sr-Latn-ME"/>
        </w:rPr>
        <w:t xml:space="preserve"> </w:t>
      </w:r>
      <w:r w:rsidRPr="007C1657">
        <w:rPr>
          <w:rFonts w:ascii="Times New Roman" w:hAnsi="Times New Roman" w:cs="Times New Roman"/>
          <w:lang w:val="sr-Latn-ME"/>
        </w:rPr>
        <w:t>J.</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(2005).</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Politically-motivated</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torture anditssurvivors:</w:t>
      </w:r>
      <w:r w:rsidRPr="007C1657">
        <w:rPr>
          <w:rFonts w:ascii="Times New Roman" w:hAnsi="Times New Roman" w:cs="Times New Roman"/>
          <w:spacing w:val="-4"/>
          <w:lang w:val="sr-Latn-ME"/>
        </w:rPr>
        <w:t xml:space="preserve"> </w:t>
      </w:r>
      <w:r w:rsidRPr="007C1657">
        <w:rPr>
          <w:rFonts w:ascii="Times New Roman" w:hAnsi="Times New Roman" w:cs="Times New Roman"/>
          <w:lang w:val="sr-Latn-ME"/>
        </w:rPr>
        <w:t>A</w:t>
      </w:r>
      <w:r w:rsidRPr="007C1657">
        <w:rPr>
          <w:rFonts w:ascii="Times New Roman" w:hAnsi="Times New Roman" w:cs="Times New Roman"/>
          <w:spacing w:val="-4"/>
          <w:lang w:val="sr-Latn-ME"/>
        </w:rPr>
        <w:t xml:space="preserve"> </w:t>
      </w:r>
      <w:r w:rsidRPr="007C1657">
        <w:rPr>
          <w:rFonts w:ascii="Times New Roman" w:hAnsi="Times New Roman" w:cs="Times New Roman"/>
          <w:spacing w:val="-2"/>
          <w:lang w:val="sr-Latn-ME"/>
        </w:rPr>
        <w:t>desk</w:t>
      </w:r>
      <w:r w:rsidRPr="007C1657">
        <w:rPr>
          <w:rFonts w:ascii="Times New Roman" w:hAnsi="Times New Roman" w:cs="Times New Roman"/>
          <w:spacing w:val="35"/>
          <w:lang w:val="sr-Latn-ME"/>
        </w:rPr>
        <w:t xml:space="preserve"> </w:t>
      </w:r>
      <w:r w:rsidRPr="007C1657">
        <w:rPr>
          <w:rFonts w:ascii="Times New Roman" w:hAnsi="Times New Roman" w:cs="Times New Roman"/>
          <w:spacing w:val="-2"/>
          <w:lang w:val="sr-Latn-ME"/>
        </w:rPr>
        <w:t>study</w:t>
      </w:r>
      <w:r w:rsidRPr="007C1657">
        <w:rPr>
          <w:rFonts w:ascii="Times New Roman" w:hAnsi="Times New Roman" w:cs="Times New Roman"/>
          <w:spacing w:val="-5"/>
          <w:lang w:val="sr-Latn-ME"/>
        </w:rPr>
        <w:t xml:space="preserve"> </w:t>
      </w:r>
      <w:r w:rsidRPr="007C1657">
        <w:rPr>
          <w:rFonts w:ascii="Times New Roman" w:hAnsi="Times New Roman" w:cs="Times New Roman"/>
          <w:spacing w:val="-2"/>
          <w:lang w:val="sr-Latn-ME"/>
        </w:rPr>
        <w:t>review</w:t>
      </w:r>
      <w:r w:rsidRPr="007C1657">
        <w:rPr>
          <w:rFonts w:ascii="Times New Roman" w:hAnsi="Times New Roman" w:cs="Times New Roman"/>
          <w:spacing w:val="-4"/>
          <w:lang w:val="sr-Latn-ME"/>
        </w:rPr>
        <w:t xml:space="preserve"> </w:t>
      </w:r>
      <w:r w:rsidRPr="007C1657">
        <w:rPr>
          <w:rFonts w:ascii="Times New Roman" w:hAnsi="Times New Roman" w:cs="Times New Roman"/>
          <w:spacing w:val="-1"/>
          <w:lang w:val="sr-Latn-ME"/>
        </w:rPr>
        <w:t>of</w:t>
      </w:r>
      <w:r w:rsidRPr="007C1657">
        <w:rPr>
          <w:rFonts w:ascii="Times New Roman" w:hAnsi="Times New Roman" w:cs="Times New Roman"/>
          <w:spacing w:val="-4"/>
          <w:lang w:val="sr-Latn-ME"/>
        </w:rPr>
        <w:t xml:space="preserve"> </w:t>
      </w:r>
      <w:r w:rsidRPr="007C1657">
        <w:rPr>
          <w:rFonts w:ascii="Times New Roman" w:hAnsi="Times New Roman" w:cs="Times New Roman"/>
          <w:spacing w:val="-1"/>
          <w:lang w:val="sr-Latn-ME"/>
        </w:rPr>
        <w:t>the</w:t>
      </w:r>
      <w:r w:rsidRPr="007C1657">
        <w:rPr>
          <w:rFonts w:ascii="Times New Roman" w:hAnsi="Times New Roman" w:cs="Times New Roman"/>
          <w:spacing w:val="-2"/>
          <w:lang w:val="sr-Latn-ME"/>
        </w:rPr>
        <w:t xml:space="preserve"> literature.</w:t>
      </w:r>
      <w:r w:rsidRPr="007C1657">
        <w:rPr>
          <w:rFonts w:ascii="Times New Roman" w:hAnsi="Times New Roman" w:cs="Times New Roman"/>
          <w:spacing w:val="-5"/>
          <w:lang w:val="sr-Latn-ME"/>
        </w:rPr>
        <w:t xml:space="preserve"> </w:t>
      </w:r>
      <w:r w:rsidRPr="007C1657">
        <w:rPr>
          <w:rFonts w:ascii="Times New Roman" w:hAnsi="Times New Roman" w:cs="Times New Roman"/>
          <w:i/>
          <w:spacing w:val="-2"/>
          <w:lang w:val="sr-Latn-ME"/>
        </w:rPr>
        <w:t>Journal</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1"/>
          <w:lang w:val="sr-Latn-ME"/>
        </w:rPr>
        <w:t>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Rehabilitation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Torture Victims</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and</w:t>
      </w:r>
      <w:r w:rsidRPr="007C1657">
        <w:rPr>
          <w:rFonts w:ascii="Times New Roman" w:hAnsi="Times New Roman" w:cs="Times New Roman"/>
          <w:i/>
          <w:spacing w:val="55"/>
          <w:lang w:val="sr-Latn-ME"/>
        </w:rPr>
        <w:t xml:space="preserve"> </w:t>
      </w:r>
      <w:r w:rsidRPr="007C1657">
        <w:rPr>
          <w:rFonts w:ascii="Times New Roman" w:hAnsi="Times New Roman" w:cs="Times New Roman"/>
          <w:i/>
          <w:spacing w:val="-2"/>
          <w:lang w:val="sr-Latn-ME"/>
        </w:rPr>
        <w:t>Prevention</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1"/>
          <w:lang w:val="sr-Latn-ME"/>
        </w:rPr>
        <w:t>of</w:t>
      </w:r>
      <w:r w:rsidRPr="007C1657">
        <w:rPr>
          <w:rFonts w:ascii="Times New Roman" w:hAnsi="Times New Roman" w:cs="Times New Roman"/>
          <w:i/>
          <w:spacing w:val="-4"/>
          <w:lang w:val="sr-Latn-ME"/>
        </w:rPr>
        <w:t xml:space="preserve"> </w:t>
      </w:r>
      <w:r w:rsidRPr="007C1657">
        <w:rPr>
          <w:rFonts w:ascii="Times New Roman" w:hAnsi="Times New Roman" w:cs="Times New Roman"/>
          <w:i/>
          <w:spacing w:val="-2"/>
          <w:lang w:val="sr-Latn-ME"/>
        </w:rPr>
        <w:t>Torture,</w:t>
      </w:r>
      <w:r w:rsidRPr="007C1657">
        <w:rPr>
          <w:rFonts w:ascii="Times New Roman" w:hAnsi="Times New Roman" w:cs="Times New Roman"/>
          <w:i/>
          <w:spacing w:val="-5"/>
          <w:lang w:val="sr-Latn-ME"/>
        </w:rPr>
        <w:t xml:space="preserve"> </w:t>
      </w:r>
      <w:r w:rsidRPr="007C1657">
        <w:rPr>
          <w:rFonts w:ascii="Times New Roman" w:hAnsi="Times New Roman" w:cs="Times New Roman"/>
          <w:i/>
          <w:spacing w:val="-2"/>
          <w:lang w:val="sr-Latn-ME"/>
        </w:rPr>
        <w:t>15</w:t>
      </w:r>
      <w:r w:rsidRPr="007C1657">
        <w:rPr>
          <w:rFonts w:ascii="Times New Roman" w:hAnsi="Times New Roman" w:cs="Times New Roman"/>
          <w:spacing w:val="-2"/>
          <w:lang w:val="sr-Latn-ME"/>
        </w:rPr>
        <w:t>,</w:t>
      </w:r>
      <w:r w:rsidRPr="007C1657">
        <w:rPr>
          <w:rFonts w:ascii="Times New Roman" w:hAnsi="Times New Roman" w:cs="Times New Roman"/>
          <w:spacing w:val="-3"/>
          <w:lang w:val="sr-Latn-ME"/>
        </w:rPr>
        <w:t xml:space="preserve"> </w:t>
      </w:r>
      <w:r w:rsidRPr="007C1657">
        <w:rPr>
          <w:rFonts w:ascii="Times New Roman" w:hAnsi="Times New Roman" w:cs="Times New Roman"/>
          <w:spacing w:val="-2"/>
          <w:lang w:val="sr-Latn-ME"/>
        </w:rPr>
        <w:t>1-111.</w:t>
      </w:r>
    </w:p>
    <w:p w14:paraId="6EF03B3C" w14:textId="77777777" w:rsidR="002153CC" w:rsidRPr="007C1657" w:rsidRDefault="002153CC">
      <w:pPr>
        <w:rPr>
          <w:rFonts w:ascii="Times New Roman" w:eastAsia="Times New Roman" w:hAnsi="Times New Roman" w:cs="Times New Roman"/>
          <w:lang w:val="sr-Latn-ME"/>
        </w:rPr>
      </w:pPr>
    </w:p>
    <w:p w14:paraId="111D6C67" w14:textId="77777777" w:rsidR="002153CC" w:rsidRPr="007C1657" w:rsidRDefault="002153CC">
      <w:pPr>
        <w:spacing w:before="1"/>
        <w:rPr>
          <w:rFonts w:ascii="Times New Roman" w:eastAsia="Times New Roman" w:hAnsi="Times New Roman" w:cs="Times New Roman"/>
          <w:sz w:val="23"/>
          <w:szCs w:val="23"/>
          <w:lang w:val="sr-Latn-ME"/>
        </w:rPr>
      </w:pPr>
    </w:p>
    <w:p w14:paraId="30D46BC8" w14:textId="77777777" w:rsidR="002153CC" w:rsidRPr="007C1657" w:rsidRDefault="003778EB">
      <w:pPr>
        <w:ind w:right="57"/>
        <w:jc w:val="center"/>
        <w:rPr>
          <w:rFonts w:ascii="Times New Roman" w:eastAsia="Times New Roman" w:hAnsi="Times New Roman" w:cs="Times New Roman"/>
          <w:lang w:val="sr-Latn-ME"/>
        </w:rPr>
      </w:pPr>
      <w:r w:rsidRPr="007C1657">
        <w:rPr>
          <w:rFonts w:ascii="Times New Roman" w:hAnsi="Times New Roman" w:cs="Times New Roman"/>
          <w:b/>
          <w:spacing w:val="-1"/>
          <w:lang w:val="sr-Latn-ME"/>
        </w:rPr>
        <w:t>Summary</w:t>
      </w:r>
    </w:p>
    <w:p w14:paraId="6037B29E" w14:textId="7EBA207E" w:rsidR="002153CC" w:rsidRPr="007C1657" w:rsidRDefault="00843117" w:rsidP="00843117">
      <w:pPr>
        <w:spacing w:before="164" w:line="245" w:lineRule="auto"/>
        <w:ind w:left="100" w:right="102"/>
        <w:jc w:val="both"/>
        <w:rPr>
          <w:rFonts w:ascii="Times New Roman" w:eastAsia="Times New Roman" w:hAnsi="Times New Roman" w:cs="Times New Roman"/>
          <w:lang w:val="sr-Latn-ME"/>
        </w:rPr>
      </w:pPr>
      <w:r w:rsidRPr="007C1657">
        <w:rPr>
          <w:rFonts w:ascii="Times New Roman" w:hAnsi="Times New Roman" w:cs="Times New Roman"/>
          <w:spacing w:val="-1"/>
        </w:rPr>
        <w:t xml:space="preserve">During the past two decades, the Republic of Serbia has faced two major influxes of refugees. The first wave arrived in the 1990s, when </w:t>
      </w:r>
      <w:proofErr w:type="gramStart"/>
      <w:r w:rsidRPr="007C1657">
        <w:rPr>
          <w:rFonts w:ascii="Times New Roman" w:hAnsi="Times New Roman" w:cs="Times New Roman"/>
          <w:spacing w:val="-1"/>
        </w:rPr>
        <w:t>a large number of</w:t>
      </w:r>
      <w:proofErr w:type="gramEnd"/>
      <w:r w:rsidRPr="007C1657">
        <w:rPr>
          <w:rFonts w:ascii="Times New Roman" w:hAnsi="Times New Roman" w:cs="Times New Roman"/>
          <w:spacing w:val="-1"/>
        </w:rPr>
        <w:t xml:space="preserve"> people from the war-torn republics of the former Socialist Federal Republic of Yugoslavia were forced to leave their homes and flee to Serbia. The second major wave that reached the Republic of Serbia peaked in 2015 and was triggered by the wars in the Middle East, particularly in Syria, Afghanistan, and Iraq. Despite the cultural, religious, and linguistic differences between these two groups, there are striking similarities in their suffering, the traumas they experienced, and especially in their emotional responses to these experiences. Generally, refugees endure multiple traumatic events related not only to war but also to </w:t>
      </w:r>
      <w:proofErr w:type="gramStart"/>
      <w:r w:rsidRPr="007C1657">
        <w:rPr>
          <w:rFonts w:ascii="Times New Roman" w:hAnsi="Times New Roman" w:cs="Times New Roman"/>
          <w:spacing w:val="-1"/>
        </w:rPr>
        <w:t>exile,</w:t>
      </w:r>
      <w:proofErr w:type="gramEnd"/>
      <w:r w:rsidRPr="007C1657">
        <w:rPr>
          <w:rFonts w:ascii="Times New Roman" w:hAnsi="Times New Roman" w:cs="Times New Roman"/>
          <w:spacing w:val="-1"/>
        </w:rPr>
        <w:t xml:space="preserve"> to life in transit countries, and later to the conditions in the countries where they seek refuge. Both pre- and post-exile stressors and traumas affect refugees’ mental health and overall functioning. Understanding and treating exile-related trauma requires a deep understanding of the emotional, social, familial, professional, and other challenges refugees face. Treatment should therefore include psychological, legal, and various forms of psychosocial support, in addition to medical care.</w:t>
      </w:r>
    </w:p>
    <w:sectPr w:rsidR="002153CC" w:rsidRPr="007C1657">
      <w:pgSz w:w="12240" w:h="15840"/>
      <w:pgMar w:top="1380" w:right="16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318"/>
    <w:multiLevelType w:val="hybridMultilevel"/>
    <w:tmpl w:val="0D2244DA"/>
    <w:lvl w:ilvl="0" w:tplc="AFF4CFF4">
      <w:start w:val="1"/>
      <w:numFmt w:val="decimal"/>
      <w:lvlText w:val="%1)"/>
      <w:lvlJc w:val="left"/>
      <w:pPr>
        <w:ind w:left="100" w:hanging="267"/>
      </w:pPr>
      <w:rPr>
        <w:rFonts w:ascii="Times New Roman" w:eastAsia="Times New Roman" w:hAnsi="Times New Roman" w:hint="default"/>
        <w:sz w:val="24"/>
        <w:szCs w:val="24"/>
      </w:rPr>
    </w:lvl>
    <w:lvl w:ilvl="1" w:tplc="4EB6FBBC">
      <w:start w:val="1"/>
      <w:numFmt w:val="bullet"/>
      <w:lvlText w:val=""/>
      <w:lvlJc w:val="left"/>
      <w:pPr>
        <w:ind w:left="820" w:hanging="360"/>
      </w:pPr>
      <w:rPr>
        <w:rFonts w:ascii="Symbol" w:eastAsia="Symbol" w:hAnsi="Symbol" w:hint="default"/>
        <w:sz w:val="22"/>
        <w:szCs w:val="22"/>
      </w:rPr>
    </w:lvl>
    <w:lvl w:ilvl="2" w:tplc="17F2E9E0">
      <w:start w:val="1"/>
      <w:numFmt w:val="bullet"/>
      <w:lvlText w:val="•"/>
      <w:lvlJc w:val="left"/>
      <w:pPr>
        <w:ind w:left="1717" w:hanging="360"/>
      </w:pPr>
      <w:rPr>
        <w:rFonts w:hint="default"/>
      </w:rPr>
    </w:lvl>
    <w:lvl w:ilvl="3" w:tplc="F6C0C104">
      <w:start w:val="1"/>
      <w:numFmt w:val="bullet"/>
      <w:lvlText w:val="•"/>
      <w:lvlJc w:val="left"/>
      <w:pPr>
        <w:ind w:left="2615" w:hanging="360"/>
      </w:pPr>
      <w:rPr>
        <w:rFonts w:hint="default"/>
      </w:rPr>
    </w:lvl>
    <w:lvl w:ilvl="4" w:tplc="281630E4">
      <w:start w:val="1"/>
      <w:numFmt w:val="bullet"/>
      <w:lvlText w:val="•"/>
      <w:lvlJc w:val="left"/>
      <w:pPr>
        <w:ind w:left="3513" w:hanging="360"/>
      </w:pPr>
      <w:rPr>
        <w:rFonts w:hint="default"/>
      </w:rPr>
    </w:lvl>
    <w:lvl w:ilvl="5" w:tplc="299804E2">
      <w:start w:val="1"/>
      <w:numFmt w:val="bullet"/>
      <w:lvlText w:val="•"/>
      <w:lvlJc w:val="left"/>
      <w:pPr>
        <w:ind w:left="4411" w:hanging="360"/>
      </w:pPr>
      <w:rPr>
        <w:rFonts w:hint="default"/>
      </w:rPr>
    </w:lvl>
    <w:lvl w:ilvl="6" w:tplc="C2D87750">
      <w:start w:val="1"/>
      <w:numFmt w:val="bullet"/>
      <w:lvlText w:val="•"/>
      <w:lvlJc w:val="left"/>
      <w:pPr>
        <w:ind w:left="5308" w:hanging="360"/>
      </w:pPr>
      <w:rPr>
        <w:rFonts w:hint="default"/>
      </w:rPr>
    </w:lvl>
    <w:lvl w:ilvl="7" w:tplc="B5F29E42">
      <w:start w:val="1"/>
      <w:numFmt w:val="bullet"/>
      <w:lvlText w:val="•"/>
      <w:lvlJc w:val="left"/>
      <w:pPr>
        <w:ind w:left="6206" w:hanging="360"/>
      </w:pPr>
      <w:rPr>
        <w:rFonts w:hint="default"/>
      </w:rPr>
    </w:lvl>
    <w:lvl w:ilvl="8" w:tplc="E49846F0">
      <w:start w:val="1"/>
      <w:numFmt w:val="bullet"/>
      <w:lvlText w:val="•"/>
      <w:lvlJc w:val="left"/>
      <w:pPr>
        <w:ind w:left="7104" w:hanging="360"/>
      </w:pPr>
      <w:rPr>
        <w:rFonts w:hint="default"/>
      </w:rPr>
    </w:lvl>
  </w:abstractNum>
  <w:num w:numId="1" w16cid:durableId="59926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CC"/>
    <w:rsid w:val="00021AE3"/>
    <w:rsid w:val="00100580"/>
    <w:rsid w:val="002048D1"/>
    <w:rsid w:val="002153CC"/>
    <w:rsid w:val="00231EF5"/>
    <w:rsid w:val="00240F6E"/>
    <w:rsid w:val="003778EB"/>
    <w:rsid w:val="003B415D"/>
    <w:rsid w:val="003D4119"/>
    <w:rsid w:val="00430580"/>
    <w:rsid w:val="004938F1"/>
    <w:rsid w:val="006E5893"/>
    <w:rsid w:val="00715511"/>
    <w:rsid w:val="007C1657"/>
    <w:rsid w:val="007F10A1"/>
    <w:rsid w:val="00843117"/>
    <w:rsid w:val="009449B8"/>
    <w:rsid w:val="00A12510"/>
    <w:rsid w:val="00C4660B"/>
    <w:rsid w:val="00E27866"/>
    <w:rsid w:val="00ED557B"/>
    <w:rsid w:val="00EF571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EEEA"/>
  <w15:docId w15:val="{BE06F38F-A171-448D-9A8C-76EC5ADA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52"/>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1"/>
      <w:ind w:left="100" w:firstLine="70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2786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938F1"/>
    <w:rPr>
      <w:sz w:val="16"/>
      <w:szCs w:val="16"/>
    </w:rPr>
  </w:style>
  <w:style w:type="paragraph" w:styleId="CommentText">
    <w:name w:val="annotation text"/>
    <w:basedOn w:val="Normal"/>
    <w:link w:val="CommentTextChar"/>
    <w:uiPriority w:val="99"/>
    <w:unhideWhenUsed/>
    <w:rsid w:val="004938F1"/>
    <w:rPr>
      <w:sz w:val="20"/>
      <w:szCs w:val="20"/>
    </w:rPr>
  </w:style>
  <w:style w:type="character" w:customStyle="1" w:styleId="CommentTextChar">
    <w:name w:val="Comment Text Char"/>
    <w:basedOn w:val="DefaultParagraphFont"/>
    <w:link w:val="CommentText"/>
    <w:uiPriority w:val="99"/>
    <w:rsid w:val="004938F1"/>
    <w:rPr>
      <w:sz w:val="20"/>
      <w:szCs w:val="20"/>
    </w:rPr>
  </w:style>
  <w:style w:type="paragraph" w:styleId="CommentSubject">
    <w:name w:val="annotation subject"/>
    <w:basedOn w:val="CommentText"/>
    <w:next w:val="CommentText"/>
    <w:link w:val="CommentSubjectChar"/>
    <w:uiPriority w:val="99"/>
    <w:semiHidden/>
    <w:unhideWhenUsed/>
    <w:rsid w:val="004938F1"/>
    <w:rPr>
      <w:b/>
      <w:bCs/>
    </w:rPr>
  </w:style>
  <w:style w:type="character" w:customStyle="1" w:styleId="CommentSubjectChar">
    <w:name w:val="Comment Subject Char"/>
    <w:basedOn w:val="CommentTextChar"/>
    <w:link w:val="CommentSubject"/>
    <w:uiPriority w:val="99"/>
    <w:semiHidden/>
    <w:rsid w:val="004938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bi.nlm.nih.gov/pubmed/21206240" TargetMode="External"/><Relationship Id="rId3" Type="http://schemas.openxmlformats.org/officeDocument/2006/relationships/settings" Target="settings.xml"/><Relationship Id="rId7" Type="http://schemas.openxmlformats.org/officeDocument/2006/relationships/hyperlink" Target="http://www.unhcr.org/figures-at-a-gla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9246254" TargetMode="External"/><Relationship Id="rId5" Type="http://schemas.openxmlformats.org/officeDocument/2006/relationships/hyperlink" Target="http://www.ncbi.nlm.nih.gov/pmc/articles/PMC46245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Bojana Lojanica</cp:lastModifiedBy>
  <cp:revision>12</cp:revision>
  <dcterms:created xsi:type="dcterms:W3CDTF">2025-10-16T17:39:00Z</dcterms:created>
  <dcterms:modified xsi:type="dcterms:W3CDTF">2025-10-26T21:02:00Z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ies>
</file>